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6E6E" w14:textId="26893C1A" w:rsidR="00AB44F7" w:rsidRDefault="00AB44F7" w:rsidP="00AB44F7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pict w14:anchorId="462CB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67.25pt;height:642.75pt">
            <v:imagedata r:id="rId8" o:title="2024-06-03_11-26-53_winscan_to_pdf."/>
          </v:shape>
        </w:pict>
      </w:r>
      <w:r>
        <w:rPr>
          <w:rFonts w:eastAsia="Times New Roman"/>
          <w:sz w:val="24"/>
          <w:lang w:eastAsia="ru-RU"/>
        </w:rPr>
        <w:lastRenderedPageBreak/>
        <w:pict w14:anchorId="20920EED">
          <v:shape id="_x0000_i1040" type="#_x0000_t75" style="width:467.25pt;height:642.75pt">
            <v:imagedata r:id="rId9" o:title="2024-06-03_11-21-13_winscan_to_pdf."/>
          </v:shape>
        </w:pict>
      </w:r>
    </w:p>
    <w:p w14:paraId="3D855EE1" w14:textId="616B85EC" w:rsidR="00456B9A" w:rsidRDefault="00456B9A" w:rsidP="00AB44F7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</w:p>
    <w:p w14:paraId="74FD9070" w14:textId="56242A1B" w:rsidR="00AB44F7" w:rsidRPr="00A0429E" w:rsidRDefault="00AB44F7" w:rsidP="00AB44F7">
      <w:pPr>
        <w:spacing w:after="0" w:line="240" w:lineRule="auto"/>
        <w:jc w:val="center"/>
        <w:rPr>
          <w:rFonts w:eastAsia="Times New Roman"/>
          <w:sz w:val="24"/>
          <w:lang w:eastAsia="ru-RU"/>
        </w:rPr>
      </w:pPr>
      <w:bookmarkStart w:id="0" w:name="_GoBack"/>
      <w:bookmarkEnd w:id="0"/>
    </w:p>
    <w:p w14:paraId="12C03554" w14:textId="77777777" w:rsidR="00AB44F7" w:rsidRDefault="00AB44F7" w:rsidP="00456B9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  <w:sz w:val="24"/>
        </w:rPr>
      </w:pPr>
    </w:p>
    <w:p w14:paraId="4C04AA6A" w14:textId="77777777" w:rsidR="00AB44F7" w:rsidRDefault="00AB44F7" w:rsidP="00456B9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  <w:sz w:val="24"/>
        </w:rPr>
      </w:pPr>
    </w:p>
    <w:p w14:paraId="3DB180FB" w14:textId="77777777" w:rsidR="00AB44F7" w:rsidRDefault="00AB44F7" w:rsidP="00456B9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  <w:sz w:val="24"/>
        </w:rPr>
      </w:pPr>
    </w:p>
    <w:p w14:paraId="48EBC954" w14:textId="77777777" w:rsidR="00AB44F7" w:rsidRDefault="00AB44F7" w:rsidP="00456B9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  <w:sz w:val="24"/>
        </w:rPr>
      </w:pPr>
    </w:p>
    <w:p w14:paraId="3003DF31" w14:textId="77777777" w:rsidR="00AB44F7" w:rsidRDefault="00AB44F7" w:rsidP="00456B9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  <w:sz w:val="24"/>
        </w:rPr>
      </w:pPr>
    </w:p>
    <w:p w14:paraId="4095B75A" w14:textId="056287E4" w:rsidR="00456B9A" w:rsidRPr="00323224" w:rsidRDefault="00456B9A" w:rsidP="00456B9A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color w:val="000000"/>
          <w:sz w:val="24"/>
        </w:rPr>
      </w:pPr>
      <w:r w:rsidRPr="00323224">
        <w:rPr>
          <w:b/>
          <w:color w:val="000000"/>
          <w:sz w:val="24"/>
        </w:rPr>
        <w:t>СОДЕРЖАНИЕ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6945"/>
        <w:gridCol w:w="1241"/>
      </w:tblGrid>
      <w:tr w:rsidR="001D10AF" w:rsidRPr="00323224" w14:paraId="3C3F179D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675781DF" w14:textId="7EB61182" w:rsidR="001D10AF" w:rsidRPr="00323224" w:rsidRDefault="001D10AF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5" w:type="dxa"/>
            <w:vAlign w:val="center"/>
          </w:tcPr>
          <w:p w14:paraId="231E3A21" w14:textId="5B79B68E" w:rsidR="001D10AF" w:rsidRPr="001D10AF" w:rsidRDefault="001D10AF" w:rsidP="000549EA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1D10AF">
              <w:rPr>
                <w:bCs/>
                <w:sz w:val="24"/>
              </w:rPr>
              <w:t>ИНФОРМАЦИОННАЯ СПРАВКА УЧРЕЖДЕНИЯ</w:t>
            </w:r>
          </w:p>
        </w:tc>
        <w:tc>
          <w:tcPr>
            <w:tcW w:w="1241" w:type="dxa"/>
            <w:vAlign w:val="center"/>
          </w:tcPr>
          <w:p w14:paraId="59A8CFF7" w14:textId="29CAA895" w:rsidR="001D10AF" w:rsidRPr="00323224" w:rsidRDefault="001D10AF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56B9A" w:rsidRPr="00323224" w14:paraId="2009346C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4AA7DAD3" w14:textId="20768E95" w:rsidR="00456B9A" w:rsidRPr="0019244A" w:rsidRDefault="0019244A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19244A">
              <w:rPr>
                <w:sz w:val="24"/>
              </w:rPr>
              <w:t>1.1</w:t>
            </w:r>
          </w:p>
        </w:tc>
        <w:tc>
          <w:tcPr>
            <w:tcW w:w="6945" w:type="dxa"/>
            <w:vAlign w:val="center"/>
          </w:tcPr>
          <w:p w14:paraId="2482B668" w14:textId="5DA8EC66" w:rsidR="00456B9A" w:rsidRPr="0019244A" w:rsidRDefault="0019244A" w:rsidP="0019244A">
            <w:pPr>
              <w:rPr>
                <w:bCs/>
                <w:sz w:val="24"/>
              </w:rPr>
            </w:pPr>
            <w:r w:rsidRPr="0019244A">
              <w:rPr>
                <w:bCs/>
                <w:sz w:val="24"/>
              </w:rPr>
              <w:t>Нормативно-правовое обеспечение образовательной программы</w:t>
            </w:r>
          </w:p>
        </w:tc>
        <w:tc>
          <w:tcPr>
            <w:tcW w:w="1241" w:type="dxa"/>
            <w:vAlign w:val="center"/>
          </w:tcPr>
          <w:p w14:paraId="459C80E2" w14:textId="3482008A" w:rsidR="00456B9A" w:rsidRPr="0019244A" w:rsidRDefault="0019244A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6662" w:rsidRPr="00323224" w14:paraId="5475672F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1C2CD04E" w14:textId="77777777" w:rsidR="009D6662" w:rsidRPr="009E4265" w:rsidRDefault="009D6662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E4265">
              <w:rPr>
                <w:sz w:val="24"/>
              </w:rPr>
              <w:t>2.</w:t>
            </w:r>
          </w:p>
        </w:tc>
        <w:tc>
          <w:tcPr>
            <w:tcW w:w="6945" w:type="dxa"/>
            <w:vAlign w:val="center"/>
          </w:tcPr>
          <w:p w14:paraId="7E3FF53B" w14:textId="2DDD0795" w:rsidR="009D6662" w:rsidRPr="004E3CE9" w:rsidRDefault="009E4265" w:rsidP="000549EA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4E3CE9">
              <w:rPr>
                <w:bCs/>
                <w:sz w:val="24"/>
              </w:rPr>
              <w:t>ОРГАНИЗАЦИЯ ОБРАЗОВАТЕЛЬНОЙ ДЕЯТЕЛЬНОСТИ</w:t>
            </w:r>
          </w:p>
        </w:tc>
        <w:tc>
          <w:tcPr>
            <w:tcW w:w="1241" w:type="dxa"/>
            <w:vAlign w:val="center"/>
          </w:tcPr>
          <w:p w14:paraId="76AFE1C6" w14:textId="77777777" w:rsidR="009D6662" w:rsidRPr="009E4265" w:rsidRDefault="00CE12E8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E4265">
              <w:rPr>
                <w:sz w:val="24"/>
              </w:rPr>
              <w:t>3</w:t>
            </w:r>
          </w:p>
        </w:tc>
      </w:tr>
      <w:tr w:rsidR="00456B9A" w:rsidRPr="00323224" w14:paraId="0DB24211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37045276" w14:textId="1CDF14C6" w:rsidR="00456B9A" w:rsidRPr="009E4265" w:rsidRDefault="009E4265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E4265">
              <w:rPr>
                <w:sz w:val="24"/>
              </w:rPr>
              <w:t>2</w:t>
            </w:r>
            <w:r w:rsidR="00323224" w:rsidRPr="009E4265">
              <w:rPr>
                <w:sz w:val="24"/>
              </w:rPr>
              <w:t>.</w:t>
            </w:r>
            <w:r w:rsidRPr="009E4265">
              <w:rPr>
                <w:sz w:val="24"/>
              </w:rPr>
              <w:t>1</w:t>
            </w:r>
          </w:p>
        </w:tc>
        <w:tc>
          <w:tcPr>
            <w:tcW w:w="6945" w:type="dxa"/>
            <w:vAlign w:val="center"/>
          </w:tcPr>
          <w:p w14:paraId="3BDC5148" w14:textId="6CAE41CC" w:rsidR="00456B9A" w:rsidRPr="004E3CE9" w:rsidRDefault="009E4265" w:rsidP="004A43B4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4E3CE9">
              <w:rPr>
                <w:bCs/>
                <w:sz w:val="24"/>
              </w:rPr>
              <w:t>Цели, задачи образовательной программы</w:t>
            </w:r>
          </w:p>
        </w:tc>
        <w:tc>
          <w:tcPr>
            <w:tcW w:w="1241" w:type="dxa"/>
            <w:vAlign w:val="center"/>
          </w:tcPr>
          <w:p w14:paraId="0E271DE3" w14:textId="77777777" w:rsidR="00456B9A" w:rsidRPr="009E4265" w:rsidRDefault="00CE12E8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E4265">
              <w:rPr>
                <w:sz w:val="24"/>
              </w:rPr>
              <w:t>4</w:t>
            </w:r>
          </w:p>
        </w:tc>
      </w:tr>
      <w:tr w:rsidR="00603BAB" w:rsidRPr="00323224" w14:paraId="1908E8FD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0A9D4D49" w14:textId="36EC52FA" w:rsidR="00603BAB" w:rsidRPr="00626AEF" w:rsidRDefault="00626AEF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26AEF">
              <w:rPr>
                <w:sz w:val="24"/>
              </w:rPr>
              <w:t>2</w:t>
            </w:r>
            <w:r w:rsidR="00603BAB" w:rsidRPr="00626AEF">
              <w:rPr>
                <w:sz w:val="24"/>
              </w:rPr>
              <w:t>.</w:t>
            </w:r>
            <w:r w:rsidRPr="00626AEF">
              <w:rPr>
                <w:sz w:val="24"/>
              </w:rPr>
              <w:t>2</w:t>
            </w:r>
          </w:p>
        </w:tc>
        <w:tc>
          <w:tcPr>
            <w:tcW w:w="6945" w:type="dxa"/>
            <w:vAlign w:val="center"/>
          </w:tcPr>
          <w:p w14:paraId="4FAAAB75" w14:textId="205D4A16" w:rsidR="00603BAB" w:rsidRPr="00626AEF" w:rsidRDefault="00626AEF" w:rsidP="00626AEF">
            <w:pPr>
              <w:jc w:val="both"/>
              <w:rPr>
                <w:bCs/>
                <w:sz w:val="24"/>
              </w:rPr>
            </w:pPr>
            <w:r w:rsidRPr="00626AEF">
              <w:rPr>
                <w:bCs/>
                <w:sz w:val="24"/>
              </w:rPr>
              <w:t>Особенности организации образовательной деятельности</w:t>
            </w:r>
          </w:p>
        </w:tc>
        <w:tc>
          <w:tcPr>
            <w:tcW w:w="1241" w:type="dxa"/>
            <w:vAlign w:val="center"/>
          </w:tcPr>
          <w:p w14:paraId="61807B59" w14:textId="3786980C" w:rsidR="00603BAB" w:rsidRPr="00626AEF" w:rsidRDefault="00626AEF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1E18" w:rsidRPr="00323224" w14:paraId="563D9826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2726FC97" w14:textId="3AD163C7" w:rsidR="00E11E18" w:rsidRPr="00626AEF" w:rsidRDefault="00417EFF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5" w:type="dxa"/>
            <w:vAlign w:val="center"/>
          </w:tcPr>
          <w:p w14:paraId="1DB4E8E0" w14:textId="49697826" w:rsidR="00E11E18" w:rsidRPr="00417EFF" w:rsidRDefault="00417EFF" w:rsidP="00626AEF">
            <w:pPr>
              <w:jc w:val="both"/>
              <w:rPr>
                <w:bCs/>
                <w:sz w:val="24"/>
              </w:rPr>
            </w:pPr>
            <w:r w:rsidRPr="00417EFF">
              <w:rPr>
                <w:bCs/>
                <w:iCs/>
                <w:color w:val="000000"/>
                <w:sz w:val="24"/>
              </w:rPr>
              <w:t>ОЖИДАЕМЫЕ РЕЗУЛЬТАТЫ</w:t>
            </w:r>
          </w:p>
        </w:tc>
        <w:tc>
          <w:tcPr>
            <w:tcW w:w="1241" w:type="dxa"/>
            <w:vAlign w:val="center"/>
          </w:tcPr>
          <w:p w14:paraId="40569FCF" w14:textId="0DEDA17D" w:rsidR="00E11E18" w:rsidRDefault="00417EFF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03BAB" w:rsidRPr="00323224" w14:paraId="222B6AF6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05DEFBB8" w14:textId="18652FC5" w:rsidR="00603BAB" w:rsidRPr="0042249E" w:rsidRDefault="0042249E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2249E">
              <w:rPr>
                <w:sz w:val="24"/>
              </w:rPr>
              <w:t>4</w:t>
            </w:r>
            <w:r w:rsidR="008F7928" w:rsidRPr="0042249E">
              <w:rPr>
                <w:sz w:val="24"/>
              </w:rPr>
              <w:t>.</w:t>
            </w:r>
          </w:p>
        </w:tc>
        <w:tc>
          <w:tcPr>
            <w:tcW w:w="6945" w:type="dxa"/>
            <w:vAlign w:val="center"/>
          </w:tcPr>
          <w:p w14:paraId="566B7219" w14:textId="3936B20D" w:rsidR="00603BAB" w:rsidRPr="0042249E" w:rsidRDefault="00B752C4" w:rsidP="000549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2249E">
              <w:rPr>
                <w:sz w:val="24"/>
              </w:rPr>
              <w:t xml:space="preserve">УЧЕБНЫЙ ПЛАН И СОДЕРЖАНИЕ </w:t>
            </w:r>
            <w:r w:rsidR="0042249E" w:rsidRPr="0042249E">
              <w:rPr>
                <w:sz w:val="24"/>
              </w:rPr>
              <w:t xml:space="preserve">ОБРАЗОВАТЕЛЬНОЙ </w:t>
            </w:r>
            <w:r w:rsidRPr="0042249E">
              <w:rPr>
                <w:sz w:val="24"/>
              </w:rPr>
              <w:t>ПРОГРАММЫ</w:t>
            </w:r>
          </w:p>
        </w:tc>
        <w:tc>
          <w:tcPr>
            <w:tcW w:w="1241" w:type="dxa"/>
            <w:vAlign w:val="center"/>
          </w:tcPr>
          <w:p w14:paraId="73050205" w14:textId="3AE47DFB" w:rsidR="00603BAB" w:rsidRPr="0042249E" w:rsidRDefault="0042249E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249E">
              <w:rPr>
                <w:sz w:val="24"/>
              </w:rPr>
              <w:t>7</w:t>
            </w:r>
          </w:p>
        </w:tc>
      </w:tr>
      <w:tr w:rsidR="00C62808" w:rsidRPr="00323224" w14:paraId="116036C3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76B31DA1" w14:textId="28522AA9" w:rsidR="00C62808" w:rsidRPr="0042249E" w:rsidRDefault="0042249E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2249E">
              <w:rPr>
                <w:sz w:val="24"/>
              </w:rPr>
              <w:t>5</w:t>
            </w:r>
            <w:r w:rsidR="008F7928" w:rsidRPr="0042249E">
              <w:rPr>
                <w:sz w:val="24"/>
              </w:rPr>
              <w:t>.</w:t>
            </w:r>
          </w:p>
        </w:tc>
        <w:tc>
          <w:tcPr>
            <w:tcW w:w="6945" w:type="dxa"/>
            <w:vAlign w:val="center"/>
          </w:tcPr>
          <w:p w14:paraId="5084A784" w14:textId="77777777" w:rsidR="00C62808" w:rsidRPr="0042249E" w:rsidRDefault="008F7928" w:rsidP="000549E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2249E">
              <w:rPr>
                <w:sz w:val="24"/>
              </w:rPr>
              <w:t>МЕТОДИЧЕСКАЯ ЧАСТЬ</w:t>
            </w:r>
          </w:p>
        </w:tc>
        <w:tc>
          <w:tcPr>
            <w:tcW w:w="1241" w:type="dxa"/>
            <w:vAlign w:val="center"/>
          </w:tcPr>
          <w:p w14:paraId="0C1B60E0" w14:textId="50DB300F" w:rsidR="00C62808" w:rsidRPr="0042249E" w:rsidRDefault="00935A00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2249E">
              <w:rPr>
                <w:sz w:val="24"/>
              </w:rPr>
              <w:t>1</w:t>
            </w:r>
            <w:r w:rsidR="00703E19">
              <w:rPr>
                <w:sz w:val="24"/>
              </w:rPr>
              <w:t>1</w:t>
            </w:r>
          </w:p>
        </w:tc>
      </w:tr>
      <w:tr w:rsidR="0038659C" w:rsidRPr="00323224" w14:paraId="270F2BDE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332191F6" w14:textId="4E4B111A" w:rsidR="0038659C" w:rsidRPr="00BC117B" w:rsidRDefault="00703E19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C117B">
              <w:rPr>
                <w:sz w:val="24"/>
              </w:rPr>
              <w:t>5</w:t>
            </w:r>
            <w:r w:rsidR="000D67DF" w:rsidRPr="00BC117B">
              <w:rPr>
                <w:sz w:val="24"/>
              </w:rPr>
              <w:t>.1</w:t>
            </w:r>
          </w:p>
        </w:tc>
        <w:tc>
          <w:tcPr>
            <w:tcW w:w="6945" w:type="dxa"/>
            <w:vAlign w:val="center"/>
          </w:tcPr>
          <w:p w14:paraId="29E949E8" w14:textId="77777777" w:rsidR="0038659C" w:rsidRPr="00BC117B" w:rsidRDefault="000D67DF" w:rsidP="0038659C">
            <w:pPr>
              <w:jc w:val="both"/>
              <w:rPr>
                <w:sz w:val="24"/>
              </w:rPr>
            </w:pPr>
            <w:r w:rsidRPr="00BC117B">
              <w:rPr>
                <w:sz w:val="24"/>
              </w:rPr>
              <w:t>Общая физическая подготовка</w:t>
            </w:r>
          </w:p>
        </w:tc>
        <w:tc>
          <w:tcPr>
            <w:tcW w:w="1241" w:type="dxa"/>
            <w:vAlign w:val="center"/>
          </w:tcPr>
          <w:p w14:paraId="75C52451" w14:textId="37D004E9" w:rsidR="0038659C" w:rsidRPr="00BC117B" w:rsidRDefault="000D67DF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C117B">
              <w:rPr>
                <w:sz w:val="24"/>
              </w:rPr>
              <w:t>1</w:t>
            </w:r>
            <w:r w:rsidR="00BC117B" w:rsidRPr="00BC117B">
              <w:rPr>
                <w:sz w:val="24"/>
              </w:rPr>
              <w:t>1</w:t>
            </w:r>
          </w:p>
        </w:tc>
      </w:tr>
      <w:tr w:rsidR="009D154A" w:rsidRPr="00323224" w14:paraId="75B70B9C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0C12A19E" w14:textId="1F0AAC67" w:rsidR="009D154A" w:rsidRPr="00BC117B" w:rsidRDefault="00BC117B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C117B">
              <w:rPr>
                <w:sz w:val="24"/>
              </w:rPr>
              <w:t>5</w:t>
            </w:r>
            <w:r w:rsidR="00937D1E" w:rsidRPr="00BC117B">
              <w:rPr>
                <w:sz w:val="24"/>
              </w:rPr>
              <w:t>.2</w:t>
            </w:r>
          </w:p>
        </w:tc>
        <w:tc>
          <w:tcPr>
            <w:tcW w:w="6945" w:type="dxa"/>
            <w:vAlign w:val="center"/>
          </w:tcPr>
          <w:p w14:paraId="41CEE631" w14:textId="77777777" w:rsidR="009D154A" w:rsidRPr="00BC117B" w:rsidRDefault="00937D1E" w:rsidP="0038659C">
            <w:pPr>
              <w:jc w:val="both"/>
              <w:rPr>
                <w:sz w:val="24"/>
              </w:rPr>
            </w:pPr>
            <w:r w:rsidRPr="00BC117B">
              <w:rPr>
                <w:sz w:val="24"/>
              </w:rPr>
              <w:t>Специальная физическая подготовка</w:t>
            </w:r>
          </w:p>
        </w:tc>
        <w:tc>
          <w:tcPr>
            <w:tcW w:w="1241" w:type="dxa"/>
            <w:vAlign w:val="center"/>
          </w:tcPr>
          <w:p w14:paraId="3961BDB1" w14:textId="7514F07D" w:rsidR="009D154A" w:rsidRPr="00BC117B" w:rsidRDefault="00823497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C117B">
              <w:rPr>
                <w:sz w:val="24"/>
              </w:rPr>
              <w:t>1</w:t>
            </w:r>
            <w:r w:rsidR="00BC117B" w:rsidRPr="00BC117B">
              <w:rPr>
                <w:sz w:val="24"/>
              </w:rPr>
              <w:t>1</w:t>
            </w:r>
          </w:p>
        </w:tc>
      </w:tr>
      <w:tr w:rsidR="00937D1E" w:rsidRPr="00323224" w14:paraId="3EF26E28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0A45577C" w14:textId="537A2A6A" w:rsidR="00937D1E" w:rsidRPr="00DF6D21" w:rsidRDefault="00937D1E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F6D21">
              <w:rPr>
                <w:sz w:val="24"/>
              </w:rPr>
              <w:t>6.</w:t>
            </w:r>
          </w:p>
        </w:tc>
        <w:tc>
          <w:tcPr>
            <w:tcW w:w="6945" w:type="dxa"/>
            <w:vAlign w:val="center"/>
          </w:tcPr>
          <w:p w14:paraId="2139F49C" w14:textId="523B996F" w:rsidR="00937D1E" w:rsidRPr="00DF6D21" w:rsidRDefault="006277F7" w:rsidP="0038659C">
            <w:pPr>
              <w:jc w:val="both"/>
              <w:rPr>
                <w:sz w:val="24"/>
              </w:rPr>
            </w:pPr>
            <w:r w:rsidRPr="00DF6D21">
              <w:rPr>
                <w:sz w:val="24"/>
              </w:rPr>
              <w:t>ВОСПИТАТЕЛЬНАЯ РАБОТА</w:t>
            </w:r>
          </w:p>
        </w:tc>
        <w:tc>
          <w:tcPr>
            <w:tcW w:w="1241" w:type="dxa"/>
            <w:vAlign w:val="center"/>
          </w:tcPr>
          <w:p w14:paraId="4769BFDD" w14:textId="2FCF447C" w:rsidR="00937D1E" w:rsidRPr="00DF6D21" w:rsidRDefault="008E6A20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F6D21">
              <w:rPr>
                <w:sz w:val="24"/>
              </w:rPr>
              <w:t>1</w:t>
            </w:r>
            <w:r w:rsidR="00953373">
              <w:rPr>
                <w:sz w:val="24"/>
              </w:rPr>
              <w:t>2</w:t>
            </w:r>
          </w:p>
        </w:tc>
      </w:tr>
      <w:tr w:rsidR="00E35E28" w:rsidRPr="00323224" w14:paraId="39932664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2DAE0A39" w14:textId="11E755D1" w:rsidR="00E35E28" w:rsidRPr="00DF6D21" w:rsidRDefault="00E35E28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945" w:type="dxa"/>
            <w:vAlign w:val="center"/>
          </w:tcPr>
          <w:p w14:paraId="08CB0833" w14:textId="3D8308F6" w:rsidR="00E35E28" w:rsidRPr="00953373" w:rsidRDefault="00953373" w:rsidP="0038659C">
            <w:pPr>
              <w:jc w:val="both"/>
              <w:rPr>
                <w:sz w:val="24"/>
              </w:rPr>
            </w:pPr>
            <w:r w:rsidRPr="00953373">
              <w:rPr>
                <w:iCs/>
                <w:sz w:val="24"/>
              </w:rPr>
              <w:t>Особенности организуемого воспитательного процесса</w:t>
            </w:r>
          </w:p>
        </w:tc>
        <w:tc>
          <w:tcPr>
            <w:tcW w:w="1241" w:type="dxa"/>
            <w:vAlign w:val="center"/>
          </w:tcPr>
          <w:p w14:paraId="700637AF" w14:textId="3BEA095A" w:rsidR="00E35E28" w:rsidRPr="00DF6D21" w:rsidRDefault="00953373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35E28" w:rsidRPr="00323224" w14:paraId="721FF9A5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0AC93F86" w14:textId="4F47B32E" w:rsidR="00E35E28" w:rsidRPr="00DF6D21" w:rsidRDefault="00E35E28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945" w:type="dxa"/>
            <w:vAlign w:val="center"/>
          </w:tcPr>
          <w:p w14:paraId="65969E91" w14:textId="3BA268C5" w:rsidR="00E35E28" w:rsidRPr="00E35E28" w:rsidRDefault="00E35E28" w:rsidP="0038659C">
            <w:pPr>
              <w:jc w:val="both"/>
              <w:rPr>
                <w:sz w:val="24"/>
              </w:rPr>
            </w:pPr>
            <w:r w:rsidRPr="00E35E28">
              <w:rPr>
                <w:sz w:val="24"/>
              </w:rPr>
              <w:t>Цель и задачи воспитания</w:t>
            </w:r>
          </w:p>
        </w:tc>
        <w:tc>
          <w:tcPr>
            <w:tcW w:w="1241" w:type="dxa"/>
            <w:vAlign w:val="center"/>
          </w:tcPr>
          <w:p w14:paraId="5E4E04EE" w14:textId="1B19E237" w:rsidR="00E35E28" w:rsidRPr="00DF6D21" w:rsidRDefault="00E35E28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35E28" w:rsidRPr="00323224" w14:paraId="56C97756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08C42535" w14:textId="128E8A98" w:rsidR="00E35E28" w:rsidRPr="00DF6D21" w:rsidRDefault="0048518A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945" w:type="dxa"/>
            <w:vAlign w:val="center"/>
          </w:tcPr>
          <w:p w14:paraId="67D4149B" w14:textId="0E18724F" w:rsidR="00E35E28" w:rsidRPr="00DF6D21" w:rsidRDefault="0048518A" w:rsidP="0038659C">
            <w:pPr>
              <w:jc w:val="both"/>
              <w:rPr>
                <w:sz w:val="24"/>
              </w:rPr>
            </w:pPr>
            <w:r w:rsidRPr="0048518A">
              <w:rPr>
                <w:sz w:val="24"/>
              </w:rPr>
              <w:t>Виды, формы и содержание деятельности</w:t>
            </w:r>
          </w:p>
        </w:tc>
        <w:tc>
          <w:tcPr>
            <w:tcW w:w="1241" w:type="dxa"/>
            <w:vAlign w:val="center"/>
          </w:tcPr>
          <w:p w14:paraId="4E275A8B" w14:textId="45D1D19E" w:rsidR="00E35E28" w:rsidRPr="00DF6D21" w:rsidRDefault="0048518A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35E28" w:rsidRPr="00323224" w14:paraId="3920D544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09F40D37" w14:textId="451AFDC6" w:rsidR="00E35E28" w:rsidRPr="00DF6D21" w:rsidRDefault="00B3051E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6945" w:type="dxa"/>
            <w:vAlign w:val="center"/>
          </w:tcPr>
          <w:p w14:paraId="72ABAAD4" w14:textId="0EECE465" w:rsidR="00E35E28" w:rsidRPr="00DF6D21" w:rsidRDefault="00B3051E" w:rsidP="0038659C">
            <w:pPr>
              <w:jc w:val="both"/>
              <w:rPr>
                <w:sz w:val="24"/>
              </w:rPr>
            </w:pPr>
            <w:r w:rsidRPr="00E55D58">
              <w:rPr>
                <w:sz w:val="24"/>
              </w:rPr>
              <w:t>Основные направления самоанализа воспитательного процесса, организуемого в организации Дополнительного образования</w:t>
            </w:r>
          </w:p>
        </w:tc>
        <w:tc>
          <w:tcPr>
            <w:tcW w:w="1241" w:type="dxa"/>
            <w:vAlign w:val="center"/>
          </w:tcPr>
          <w:p w14:paraId="3EC57B88" w14:textId="391B26D8" w:rsidR="00E35E28" w:rsidRPr="00DF6D21" w:rsidRDefault="00B3051E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024B" w:rsidRPr="00323224" w14:paraId="0E73236C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7578CB72" w14:textId="56B1224D" w:rsidR="0076024B" w:rsidRPr="00A75658" w:rsidRDefault="00A75658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75658">
              <w:rPr>
                <w:sz w:val="24"/>
              </w:rPr>
              <w:t>7</w:t>
            </w:r>
          </w:p>
        </w:tc>
        <w:tc>
          <w:tcPr>
            <w:tcW w:w="6945" w:type="dxa"/>
            <w:vAlign w:val="center"/>
          </w:tcPr>
          <w:p w14:paraId="3621C93A" w14:textId="5F772C56" w:rsidR="0076024B" w:rsidRPr="00A75658" w:rsidRDefault="00A75658" w:rsidP="0076024B">
            <w:pPr>
              <w:rPr>
                <w:sz w:val="24"/>
              </w:rPr>
            </w:pPr>
            <w:r w:rsidRPr="00A75658">
              <w:rPr>
                <w:sz w:val="24"/>
              </w:rPr>
              <w:t>АНТИДОПИНГОВАЯ РАБОТА</w:t>
            </w:r>
          </w:p>
        </w:tc>
        <w:tc>
          <w:tcPr>
            <w:tcW w:w="1241" w:type="dxa"/>
            <w:vAlign w:val="center"/>
          </w:tcPr>
          <w:p w14:paraId="493196CD" w14:textId="4754E152" w:rsidR="0076024B" w:rsidRPr="00A75658" w:rsidRDefault="008E6A20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75658">
              <w:rPr>
                <w:sz w:val="24"/>
              </w:rPr>
              <w:t>1</w:t>
            </w:r>
            <w:r w:rsidR="00A75658" w:rsidRPr="00A75658">
              <w:rPr>
                <w:sz w:val="24"/>
              </w:rPr>
              <w:t>6</w:t>
            </w:r>
          </w:p>
        </w:tc>
      </w:tr>
      <w:tr w:rsidR="0076024B" w:rsidRPr="00323224" w14:paraId="040B571C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72229DC1" w14:textId="38B0585E" w:rsidR="0076024B" w:rsidRPr="00A75658" w:rsidRDefault="00A75658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75658">
              <w:rPr>
                <w:sz w:val="24"/>
              </w:rPr>
              <w:t>8</w:t>
            </w:r>
            <w:r w:rsidR="00286105" w:rsidRPr="00A75658">
              <w:rPr>
                <w:sz w:val="24"/>
              </w:rPr>
              <w:t>.</w:t>
            </w:r>
          </w:p>
        </w:tc>
        <w:tc>
          <w:tcPr>
            <w:tcW w:w="6945" w:type="dxa"/>
            <w:vAlign w:val="center"/>
          </w:tcPr>
          <w:p w14:paraId="350AE5CE" w14:textId="77777777" w:rsidR="0076024B" w:rsidRPr="00A75658" w:rsidRDefault="009F196D" w:rsidP="0038659C">
            <w:pPr>
              <w:jc w:val="both"/>
              <w:rPr>
                <w:sz w:val="24"/>
              </w:rPr>
            </w:pPr>
            <w:r w:rsidRPr="00A75658">
              <w:rPr>
                <w:bCs/>
                <w:sz w:val="24"/>
              </w:rPr>
              <w:t>СИСТЕМА КОНТРОЛЯ И ЗАЧЕТНЫЕ ТРЕБОВАНИЯ</w:t>
            </w:r>
          </w:p>
        </w:tc>
        <w:tc>
          <w:tcPr>
            <w:tcW w:w="1241" w:type="dxa"/>
            <w:vAlign w:val="center"/>
          </w:tcPr>
          <w:p w14:paraId="7E1EF0DD" w14:textId="5450A63D" w:rsidR="0076024B" w:rsidRPr="00A75658" w:rsidRDefault="00D608BA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75658">
              <w:rPr>
                <w:sz w:val="24"/>
              </w:rPr>
              <w:t>1</w:t>
            </w:r>
            <w:r w:rsidR="00FE4F87">
              <w:rPr>
                <w:sz w:val="24"/>
              </w:rPr>
              <w:t>6</w:t>
            </w:r>
          </w:p>
        </w:tc>
      </w:tr>
      <w:tr w:rsidR="0076024B" w:rsidRPr="00323224" w14:paraId="77B02DB5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129F27B6" w14:textId="77777777" w:rsidR="0076024B" w:rsidRPr="00BD38BC" w:rsidRDefault="003E4D1E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D38BC">
              <w:rPr>
                <w:sz w:val="24"/>
              </w:rPr>
              <w:t>9</w:t>
            </w:r>
            <w:r w:rsidR="00286105" w:rsidRPr="00BD38BC">
              <w:rPr>
                <w:sz w:val="24"/>
              </w:rPr>
              <w:t>.</w:t>
            </w:r>
          </w:p>
        </w:tc>
        <w:tc>
          <w:tcPr>
            <w:tcW w:w="6945" w:type="dxa"/>
            <w:vAlign w:val="center"/>
          </w:tcPr>
          <w:p w14:paraId="7EC31A06" w14:textId="77777777" w:rsidR="0076024B" w:rsidRPr="00BD38BC" w:rsidRDefault="003E4D1E" w:rsidP="0038659C">
            <w:pPr>
              <w:jc w:val="both"/>
              <w:rPr>
                <w:sz w:val="24"/>
              </w:rPr>
            </w:pPr>
            <w:r w:rsidRPr="00BD38BC">
              <w:rPr>
                <w:sz w:val="24"/>
              </w:rPr>
              <w:t>КАДРОВОЕ ОБЕСПЕЧЕНИЕ</w:t>
            </w:r>
          </w:p>
        </w:tc>
        <w:tc>
          <w:tcPr>
            <w:tcW w:w="1241" w:type="dxa"/>
            <w:vAlign w:val="center"/>
          </w:tcPr>
          <w:p w14:paraId="1DCA5F21" w14:textId="407DFFAA" w:rsidR="0076024B" w:rsidRPr="00BD38BC" w:rsidRDefault="006D5797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D38BC">
              <w:rPr>
                <w:sz w:val="24"/>
              </w:rPr>
              <w:t>1</w:t>
            </w:r>
            <w:r w:rsidR="00BD38BC" w:rsidRPr="00BD38BC">
              <w:rPr>
                <w:sz w:val="24"/>
              </w:rPr>
              <w:t>7</w:t>
            </w:r>
          </w:p>
        </w:tc>
      </w:tr>
      <w:tr w:rsidR="00134381" w:rsidRPr="00323224" w14:paraId="79C81CAD" w14:textId="77777777" w:rsidTr="000549EA">
        <w:trPr>
          <w:trHeight w:val="567"/>
        </w:trPr>
        <w:tc>
          <w:tcPr>
            <w:tcW w:w="741" w:type="dxa"/>
            <w:vAlign w:val="center"/>
          </w:tcPr>
          <w:p w14:paraId="3CD665DA" w14:textId="77777777" w:rsidR="00134381" w:rsidRPr="00BD38BC" w:rsidRDefault="00286105" w:rsidP="00DB49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D38BC">
              <w:rPr>
                <w:sz w:val="24"/>
              </w:rPr>
              <w:t>10.</w:t>
            </w:r>
          </w:p>
        </w:tc>
        <w:tc>
          <w:tcPr>
            <w:tcW w:w="6945" w:type="dxa"/>
            <w:vAlign w:val="center"/>
          </w:tcPr>
          <w:p w14:paraId="080E21A8" w14:textId="54FB8643" w:rsidR="00134381" w:rsidRPr="00BD38BC" w:rsidRDefault="00BD38BC" w:rsidP="0038659C">
            <w:pPr>
              <w:jc w:val="both"/>
              <w:rPr>
                <w:sz w:val="24"/>
              </w:rPr>
            </w:pPr>
            <w:r w:rsidRPr="00BD38BC">
              <w:rPr>
                <w:sz w:val="24"/>
              </w:rPr>
              <w:t>ЗАКЛЮЧЕНИЕ</w:t>
            </w:r>
          </w:p>
        </w:tc>
        <w:tc>
          <w:tcPr>
            <w:tcW w:w="1241" w:type="dxa"/>
            <w:vAlign w:val="center"/>
          </w:tcPr>
          <w:p w14:paraId="212DEC1F" w14:textId="10939625" w:rsidR="00134381" w:rsidRPr="00BD38BC" w:rsidRDefault="00F032BB" w:rsidP="000549E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0D011AA0" w14:textId="77777777" w:rsidR="000549EA" w:rsidRDefault="000549EA" w:rsidP="001A4564">
      <w:pPr>
        <w:spacing w:line="160" w:lineRule="atLeast"/>
        <w:jc w:val="both"/>
        <w:rPr>
          <w:sz w:val="24"/>
        </w:rPr>
      </w:pPr>
    </w:p>
    <w:p w14:paraId="7E6736AD" w14:textId="77777777" w:rsidR="000549EA" w:rsidRDefault="000549EA">
      <w:pPr>
        <w:rPr>
          <w:sz w:val="24"/>
        </w:rPr>
      </w:pPr>
      <w:r>
        <w:rPr>
          <w:sz w:val="24"/>
        </w:rPr>
        <w:br w:type="page"/>
      </w:r>
    </w:p>
    <w:p w14:paraId="54CBB640" w14:textId="17DD31FD" w:rsidR="001D10AF" w:rsidRPr="001D10AF" w:rsidRDefault="001D10AF" w:rsidP="001D10AF">
      <w:pPr>
        <w:spacing w:after="0" w:line="240" w:lineRule="auto"/>
        <w:jc w:val="center"/>
        <w:rPr>
          <w:b/>
          <w:sz w:val="24"/>
        </w:rPr>
      </w:pPr>
      <w:r w:rsidRPr="001D10AF">
        <w:rPr>
          <w:b/>
          <w:sz w:val="24"/>
        </w:rPr>
        <w:lastRenderedPageBreak/>
        <w:t>1.</w:t>
      </w:r>
      <w:r>
        <w:rPr>
          <w:b/>
          <w:sz w:val="24"/>
        </w:rPr>
        <w:t xml:space="preserve"> </w:t>
      </w:r>
      <w:r w:rsidRPr="001D10AF">
        <w:rPr>
          <w:b/>
          <w:sz w:val="24"/>
        </w:rPr>
        <w:t>ИНФОРМАЦИОННАЯ СПРАВКА УЧРЕЖДЕНИЯ</w:t>
      </w:r>
    </w:p>
    <w:p w14:paraId="261B9ED3" w14:textId="77777777" w:rsidR="001D10AF" w:rsidRDefault="001D10AF" w:rsidP="001D10AF">
      <w:pPr>
        <w:spacing w:after="0" w:line="240" w:lineRule="auto"/>
        <w:jc w:val="both"/>
        <w:rPr>
          <w:b/>
          <w:sz w:val="24"/>
        </w:rPr>
      </w:pPr>
    </w:p>
    <w:p w14:paraId="4E96E1F9" w14:textId="2A75B14D" w:rsidR="00F930AA" w:rsidRPr="00F930AA" w:rsidRDefault="00F930AA" w:rsidP="00F930AA">
      <w:pPr>
        <w:spacing w:after="0" w:line="240" w:lineRule="auto"/>
        <w:jc w:val="both"/>
        <w:rPr>
          <w:bCs/>
          <w:sz w:val="24"/>
        </w:rPr>
      </w:pPr>
      <w:r w:rsidRPr="000B69BF">
        <w:rPr>
          <w:b/>
          <w:sz w:val="24"/>
        </w:rPr>
        <w:t xml:space="preserve">Полное наименование </w:t>
      </w:r>
      <w:r w:rsidR="00991BF2">
        <w:rPr>
          <w:b/>
          <w:sz w:val="24"/>
        </w:rPr>
        <w:t>у</w:t>
      </w:r>
      <w:r w:rsidRPr="000B69BF">
        <w:rPr>
          <w:b/>
          <w:sz w:val="24"/>
        </w:rPr>
        <w:t>чреждения:</w:t>
      </w:r>
      <w:r w:rsidRPr="00F930AA">
        <w:rPr>
          <w:bCs/>
          <w:sz w:val="24"/>
        </w:rPr>
        <w:t xml:space="preserve"> Муниципальное бюджетное учреждение дополнительного образования «Детско-юношеская спортивная школа».</w:t>
      </w:r>
    </w:p>
    <w:p w14:paraId="0D67E1FB" w14:textId="57EC2E78" w:rsidR="00F930AA" w:rsidRPr="00F930AA" w:rsidRDefault="00F930AA" w:rsidP="00F930AA">
      <w:pPr>
        <w:spacing w:after="0" w:line="240" w:lineRule="auto"/>
        <w:jc w:val="both"/>
        <w:rPr>
          <w:bCs/>
          <w:sz w:val="24"/>
        </w:rPr>
      </w:pPr>
      <w:r w:rsidRPr="000B69BF">
        <w:rPr>
          <w:b/>
          <w:sz w:val="24"/>
        </w:rPr>
        <w:t xml:space="preserve">Сокращенное наименование </w:t>
      </w:r>
      <w:r w:rsidR="00991BF2">
        <w:rPr>
          <w:b/>
          <w:sz w:val="24"/>
        </w:rPr>
        <w:t>у</w:t>
      </w:r>
      <w:r w:rsidRPr="000B69BF">
        <w:rPr>
          <w:b/>
          <w:sz w:val="24"/>
        </w:rPr>
        <w:t>чреждения:</w:t>
      </w:r>
      <w:r w:rsidRPr="000B69BF">
        <w:rPr>
          <w:bCs/>
          <w:sz w:val="24"/>
        </w:rPr>
        <w:t xml:space="preserve"> </w:t>
      </w:r>
      <w:r w:rsidRPr="00F930AA">
        <w:rPr>
          <w:bCs/>
          <w:sz w:val="24"/>
        </w:rPr>
        <w:t>МБУ ДО ДЮСШ</w:t>
      </w:r>
      <w:r w:rsidR="000B69BF">
        <w:rPr>
          <w:bCs/>
          <w:sz w:val="24"/>
        </w:rPr>
        <w:t>.</w:t>
      </w:r>
    </w:p>
    <w:p w14:paraId="65550976" w14:textId="4A7260E6" w:rsidR="00F930AA" w:rsidRPr="00F930AA" w:rsidRDefault="00F930AA" w:rsidP="00F930AA">
      <w:pPr>
        <w:spacing w:after="0" w:line="240" w:lineRule="auto"/>
        <w:jc w:val="both"/>
        <w:rPr>
          <w:bCs/>
          <w:sz w:val="24"/>
        </w:rPr>
      </w:pPr>
      <w:r w:rsidRPr="000B69BF">
        <w:rPr>
          <w:b/>
          <w:sz w:val="24"/>
        </w:rPr>
        <w:t>Тип муниципального учреждения</w:t>
      </w:r>
      <w:r w:rsidR="000B69BF" w:rsidRPr="000B69BF">
        <w:rPr>
          <w:b/>
          <w:sz w:val="24"/>
        </w:rPr>
        <w:t>:</w:t>
      </w:r>
      <w:r w:rsidRPr="000B69BF">
        <w:rPr>
          <w:bCs/>
          <w:sz w:val="24"/>
        </w:rPr>
        <w:t xml:space="preserve"> </w:t>
      </w:r>
      <w:r w:rsidRPr="00F930AA">
        <w:rPr>
          <w:bCs/>
          <w:sz w:val="24"/>
        </w:rPr>
        <w:t>бюджетное учреждение.</w:t>
      </w:r>
    </w:p>
    <w:p w14:paraId="0A58E550" w14:textId="44C1B9F0" w:rsidR="00F930AA" w:rsidRPr="00F930AA" w:rsidRDefault="00F930AA" w:rsidP="00F930AA">
      <w:pPr>
        <w:spacing w:after="0" w:line="240" w:lineRule="auto"/>
        <w:jc w:val="both"/>
        <w:rPr>
          <w:bCs/>
          <w:sz w:val="24"/>
        </w:rPr>
      </w:pPr>
      <w:r w:rsidRPr="000B69BF">
        <w:rPr>
          <w:b/>
          <w:sz w:val="24"/>
        </w:rPr>
        <w:t xml:space="preserve">Вид </w:t>
      </w:r>
      <w:r w:rsidR="00991BF2">
        <w:rPr>
          <w:b/>
          <w:sz w:val="24"/>
        </w:rPr>
        <w:t>у</w:t>
      </w:r>
      <w:r w:rsidRPr="000B69BF">
        <w:rPr>
          <w:b/>
          <w:sz w:val="24"/>
        </w:rPr>
        <w:t>чреждения</w:t>
      </w:r>
      <w:r w:rsidR="000B69BF" w:rsidRPr="000B69BF">
        <w:rPr>
          <w:b/>
          <w:sz w:val="24"/>
        </w:rPr>
        <w:t>:</w:t>
      </w:r>
      <w:r w:rsidRPr="00F930AA">
        <w:rPr>
          <w:bCs/>
          <w:sz w:val="24"/>
        </w:rPr>
        <w:t xml:space="preserve"> спортивная школа.</w:t>
      </w:r>
    </w:p>
    <w:p w14:paraId="0F61E1B1" w14:textId="4411A59F" w:rsidR="00F930AA" w:rsidRPr="00F930AA" w:rsidRDefault="00F930AA" w:rsidP="00F930AA">
      <w:pPr>
        <w:spacing w:after="0" w:line="240" w:lineRule="auto"/>
        <w:jc w:val="both"/>
        <w:rPr>
          <w:bCs/>
          <w:sz w:val="24"/>
        </w:rPr>
      </w:pPr>
      <w:r w:rsidRPr="000B69BF">
        <w:rPr>
          <w:b/>
          <w:sz w:val="24"/>
        </w:rPr>
        <w:t xml:space="preserve">Организационно-правовая форма </w:t>
      </w:r>
      <w:r w:rsidR="00991BF2">
        <w:rPr>
          <w:b/>
          <w:sz w:val="24"/>
        </w:rPr>
        <w:t>у</w:t>
      </w:r>
      <w:r w:rsidRPr="000B69BF">
        <w:rPr>
          <w:b/>
          <w:sz w:val="24"/>
        </w:rPr>
        <w:t>чреждения</w:t>
      </w:r>
      <w:r w:rsidR="000B69BF" w:rsidRPr="000B69BF">
        <w:rPr>
          <w:b/>
          <w:sz w:val="24"/>
        </w:rPr>
        <w:t>:</w:t>
      </w:r>
      <w:r w:rsidRPr="00F930AA">
        <w:rPr>
          <w:bCs/>
          <w:sz w:val="24"/>
        </w:rPr>
        <w:t xml:space="preserve"> муниципальное бюджетное учреждение.</w:t>
      </w:r>
    </w:p>
    <w:p w14:paraId="391BFC8C" w14:textId="783FBAE9" w:rsidR="00F930AA" w:rsidRPr="00F930AA" w:rsidRDefault="00F930AA" w:rsidP="00F930AA">
      <w:pPr>
        <w:spacing w:after="0" w:line="240" w:lineRule="auto"/>
        <w:jc w:val="both"/>
        <w:rPr>
          <w:bCs/>
          <w:sz w:val="24"/>
        </w:rPr>
      </w:pPr>
      <w:r w:rsidRPr="000B69BF">
        <w:rPr>
          <w:b/>
          <w:sz w:val="24"/>
        </w:rPr>
        <w:t>Форма собственности</w:t>
      </w:r>
      <w:r w:rsidR="000B69BF" w:rsidRPr="000B69BF">
        <w:rPr>
          <w:b/>
          <w:sz w:val="24"/>
        </w:rPr>
        <w:t>:</w:t>
      </w:r>
      <w:r w:rsidRPr="00F930AA">
        <w:rPr>
          <w:bCs/>
          <w:sz w:val="24"/>
        </w:rPr>
        <w:t xml:space="preserve"> муниципальная.</w:t>
      </w:r>
    </w:p>
    <w:p w14:paraId="01B45803" w14:textId="79FECC13" w:rsidR="00F930AA" w:rsidRPr="00F930AA" w:rsidRDefault="00F930AA" w:rsidP="00F930AA">
      <w:pPr>
        <w:spacing w:after="0" w:line="240" w:lineRule="auto"/>
        <w:jc w:val="both"/>
        <w:rPr>
          <w:bCs/>
          <w:sz w:val="24"/>
        </w:rPr>
      </w:pPr>
      <w:r w:rsidRPr="000B69BF">
        <w:rPr>
          <w:b/>
          <w:sz w:val="24"/>
        </w:rPr>
        <w:t xml:space="preserve">Юридический адрес </w:t>
      </w:r>
      <w:r w:rsidR="00991BF2">
        <w:rPr>
          <w:b/>
          <w:sz w:val="24"/>
        </w:rPr>
        <w:t>у</w:t>
      </w:r>
      <w:r w:rsidRPr="000B69BF">
        <w:rPr>
          <w:b/>
          <w:sz w:val="24"/>
        </w:rPr>
        <w:t>чреждения:</w:t>
      </w:r>
      <w:r w:rsidRPr="00F930AA">
        <w:rPr>
          <w:bCs/>
          <w:sz w:val="24"/>
        </w:rPr>
        <w:t xml:space="preserve"> 624742, Российская Федерация, Свердловская область, город Нижняя Салда, улица Карла Маркса, д. 6.</w:t>
      </w:r>
    </w:p>
    <w:p w14:paraId="2AF58F66" w14:textId="636DE1A8" w:rsidR="00991BF2" w:rsidRDefault="00F930AA" w:rsidP="00F930AA">
      <w:pPr>
        <w:spacing w:after="0" w:line="240" w:lineRule="auto"/>
        <w:jc w:val="both"/>
        <w:rPr>
          <w:bCs/>
          <w:sz w:val="24"/>
        </w:rPr>
      </w:pPr>
      <w:r w:rsidRPr="000B69BF">
        <w:rPr>
          <w:b/>
          <w:sz w:val="24"/>
        </w:rPr>
        <w:t xml:space="preserve">Фактические адреса </w:t>
      </w:r>
      <w:r w:rsidR="00991BF2">
        <w:rPr>
          <w:b/>
          <w:sz w:val="24"/>
        </w:rPr>
        <w:t>у</w:t>
      </w:r>
      <w:r w:rsidRPr="000B69BF">
        <w:rPr>
          <w:b/>
          <w:sz w:val="24"/>
        </w:rPr>
        <w:t>чреждения:</w:t>
      </w:r>
    </w:p>
    <w:p w14:paraId="578F954B" w14:textId="765B6318" w:rsidR="00991BF2" w:rsidRDefault="00F930AA" w:rsidP="00F930AA">
      <w:pPr>
        <w:spacing w:after="0" w:line="240" w:lineRule="auto"/>
        <w:jc w:val="both"/>
        <w:rPr>
          <w:bCs/>
          <w:sz w:val="24"/>
        </w:rPr>
      </w:pPr>
      <w:r w:rsidRPr="00F930AA">
        <w:rPr>
          <w:bCs/>
          <w:sz w:val="24"/>
        </w:rPr>
        <w:t>Российская Федерация, 624742, Свердловская область, г. Нижняя Салда, ул. Карла Маркса, д. 6.</w:t>
      </w:r>
    </w:p>
    <w:p w14:paraId="6333B694" w14:textId="4FCF1CC5" w:rsidR="00F930AA" w:rsidRPr="000B69BF" w:rsidRDefault="00F930AA" w:rsidP="00F930AA">
      <w:pPr>
        <w:spacing w:after="0" w:line="240" w:lineRule="auto"/>
        <w:jc w:val="both"/>
        <w:rPr>
          <w:b/>
          <w:sz w:val="24"/>
        </w:rPr>
      </w:pPr>
      <w:r w:rsidRPr="00F930AA">
        <w:rPr>
          <w:bCs/>
          <w:sz w:val="24"/>
        </w:rPr>
        <w:t>Российская Федерация, 624742, Свердловская область, г. Нижняя Салда, микрорайон Зеленый мыс, № 38 а.</w:t>
      </w:r>
    </w:p>
    <w:p w14:paraId="358AD390" w14:textId="70A9DE1D" w:rsidR="001D10AF" w:rsidRPr="00EF7C8D" w:rsidRDefault="00EF7C8D" w:rsidP="001D10AF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А</w:t>
      </w:r>
      <w:r w:rsidR="001D10AF" w:rsidRPr="00F930AA">
        <w:rPr>
          <w:b/>
          <w:sz w:val="24"/>
        </w:rPr>
        <w:t>дрес</w:t>
      </w:r>
      <w:r>
        <w:rPr>
          <w:b/>
          <w:sz w:val="24"/>
        </w:rPr>
        <w:t xml:space="preserve"> электронной почты</w:t>
      </w:r>
      <w:r w:rsidR="001D10AF" w:rsidRPr="00EF7C8D">
        <w:rPr>
          <w:sz w:val="24"/>
        </w:rPr>
        <w:t xml:space="preserve">: </w:t>
      </w:r>
      <w:r w:rsidRPr="00EF7C8D">
        <w:rPr>
          <w:sz w:val="24"/>
          <w:shd w:val="clear" w:color="auto" w:fill="FFFFFF"/>
        </w:rPr>
        <w:t>dolbilov.a@mail.ru</w:t>
      </w:r>
    </w:p>
    <w:p w14:paraId="29E2FB4E" w14:textId="1EB02629" w:rsidR="001D10AF" w:rsidRDefault="001D10AF" w:rsidP="001D10AF">
      <w:pPr>
        <w:spacing w:after="0" w:line="240" w:lineRule="auto"/>
        <w:jc w:val="both"/>
        <w:rPr>
          <w:sz w:val="24"/>
        </w:rPr>
      </w:pPr>
      <w:r w:rsidRPr="001D10AF">
        <w:rPr>
          <w:b/>
          <w:sz w:val="24"/>
        </w:rPr>
        <w:t>Сайт учреждения</w:t>
      </w:r>
      <w:r w:rsidRPr="00AF7857">
        <w:rPr>
          <w:sz w:val="24"/>
        </w:rPr>
        <w:t xml:space="preserve">: </w:t>
      </w:r>
      <w:r w:rsidR="00AF7857" w:rsidRPr="00AF7857">
        <w:rPr>
          <w:sz w:val="24"/>
        </w:rPr>
        <w:t>h</w:t>
      </w:r>
      <w:r w:rsidR="00AF7857">
        <w:rPr>
          <w:sz w:val="24"/>
        </w:rPr>
        <w:t>ttp://dusshns.ru</w:t>
      </w:r>
    </w:p>
    <w:p w14:paraId="03CF9776" w14:textId="227E449E" w:rsidR="001D10AF" w:rsidRPr="001D10AF" w:rsidRDefault="001D10AF" w:rsidP="001D10AF">
      <w:pPr>
        <w:spacing w:after="0" w:line="240" w:lineRule="auto"/>
        <w:jc w:val="both"/>
        <w:rPr>
          <w:sz w:val="24"/>
        </w:rPr>
      </w:pPr>
      <w:r w:rsidRPr="001D10AF">
        <w:rPr>
          <w:b/>
          <w:sz w:val="24"/>
        </w:rPr>
        <w:t xml:space="preserve">Вид деятельности </w:t>
      </w:r>
      <w:r w:rsidR="00991BF2">
        <w:rPr>
          <w:b/>
          <w:sz w:val="24"/>
        </w:rPr>
        <w:t>у</w:t>
      </w:r>
      <w:r w:rsidRPr="001D10AF">
        <w:rPr>
          <w:b/>
          <w:sz w:val="24"/>
        </w:rPr>
        <w:t>чреждения</w:t>
      </w:r>
      <w:r w:rsidRPr="001D10AF">
        <w:rPr>
          <w:sz w:val="24"/>
        </w:rPr>
        <w:t>:</w:t>
      </w:r>
      <w:r w:rsidR="00F930AA">
        <w:rPr>
          <w:sz w:val="24"/>
        </w:rPr>
        <w:t xml:space="preserve"> </w:t>
      </w:r>
      <w:r w:rsidR="00991BF2">
        <w:rPr>
          <w:sz w:val="24"/>
        </w:rPr>
        <w:t>у</w:t>
      </w:r>
      <w:r w:rsidR="00F930AA" w:rsidRPr="00F930AA">
        <w:rPr>
          <w:sz w:val="24"/>
        </w:rPr>
        <w:t>чреждение осуществляет в соответствии с муниципальными заданиями деятельность, связанную с выполнением работ, оказанием услуг, относящихся к его основным видам деятельности, в сфере образования, физической культуры и спорта</w:t>
      </w:r>
      <w:r w:rsidRPr="00F930AA">
        <w:rPr>
          <w:sz w:val="24"/>
        </w:rPr>
        <w:t>.</w:t>
      </w:r>
    </w:p>
    <w:p w14:paraId="513E4E07" w14:textId="77777777" w:rsidR="001D10AF" w:rsidRDefault="001D10AF" w:rsidP="002A4AE9">
      <w:pPr>
        <w:spacing w:after="0" w:line="240" w:lineRule="auto"/>
        <w:ind w:firstLine="709"/>
        <w:jc w:val="center"/>
        <w:rPr>
          <w:b/>
          <w:sz w:val="24"/>
        </w:rPr>
      </w:pPr>
    </w:p>
    <w:p w14:paraId="1B332B6E" w14:textId="105AC785" w:rsidR="001A47DA" w:rsidRPr="001A47DA" w:rsidRDefault="001A47DA" w:rsidP="0019244A">
      <w:pPr>
        <w:spacing w:after="0" w:line="240" w:lineRule="auto"/>
        <w:ind w:firstLine="709"/>
        <w:jc w:val="both"/>
        <w:rPr>
          <w:b/>
          <w:sz w:val="24"/>
        </w:rPr>
      </w:pPr>
      <w:r w:rsidRPr="001A47DA">
        <w:rPr>
          <w:b/>
          <w:sz w:val="24"/>
        </w:rPr>
        <w:t>1.1 Нормативно-правовое обеспечение образовательной программы</w:t>
      </w:r>
    </w:p>
    <w:p w14:paraId="1515CF6A" w14:textId="5517E45A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Образовательная программа является нормативным документом, определяющим основные направления образовательной деятельности МУ ДО ДЮСШ, цели, задачи, объем, содержание, планируемые результаты. Образовательная программа разработана на основе следующих нормативно-правовых документов:</w:t>
      </w:r>
    </w:p>
    <w:p w14:paraId="00C2CEAF" w14:textId="7CA57DBF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 Конституци</w:t>
      </w:r>
      <w:r w:rsidR="00E21149">
        <w:rPr>
          <w:sz w:val="24"/>
        </w:rPr>
        <w:t>я</w:t>
      </w:r>
      <w:r w:rsidRPr="001A47DA">
        <w:rPr>
          <w:sz w:val="24"/>
        </w:rPr>
        <w:t xml:space="preserve"> Российской Федерации;</w:t>
      </w:r>
    </w:p>
    <w:p w14:paraId="4C7FB364" w14:textId="3F89130B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 Всеобщ</w:t>
      </w:r>
      <w:r w:rsidR="00E21149">
        <w:rPr>
          <w:sz w:val="24"/>
        </w:rPr>
        <w:t>ая</w:t>
      </w:r>
      <w:r w:rsidRPr="001A47DA">
        <w:rPr>
          <w:sz w:val="24"/>
        </w:rPr>
        <w:t xml:space="preserve"> деклараци</w:t>
      </w:r>
      <w:r w:rsidR="00E21149">
        <w:rPr>
          <w:sz w:val="24"/>
        </w:rPr>
        <w:t>я</w:t>
      </w:r>
      <w:r w:rsidRPr="001A47DA">
        <w:rPr>
          <w:sz w:val="24"/>
        </w:rPr>
        <w:t xml:space="preserve"> прав человека;</w:t>
      </w:r>
    </w:p>
    <w:p w14:paraId="5A11D66C" w14:textId="58149B5F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 Конвенци</w:t>
      </w:r>
      <w:r w:rsidR="00E21149">
        <w:rPr>
          <w:sz w:val="24"/>
        </w:rPr>
        <w:t>я</w:t>
      </w:r>
      <w:r w:rsidRPr="001A47DA">
        <w:rPr>
          <w:sz w:val="24"/>
        </w:rPr>
        <w:t xml:space="preserve"> ООН о правах ребенка. 15 сентября </w:t>
      </w:r>
      <w:smartTag w:uri="urn:schemas-microsoft-com:office:smarttags" w:element="metricconverter">
        <w:smartTagPr>
          <w:attr w:name="ProductID" w:val="1990 г"/>
        </w:smartTagPr>
        <w:r w:rsidRPr="001A47DA">
          <w:rPr>
            <w:sz w:val="24"/>
          </w:rPr>
          <w:t>1990 г</w:t>
        </w:r>
      </w:smartTag>
      <w:r w:rsidRPr="001A47DA">
        <w:rPr>
          <w:sz w:val="24"/>
        </w:rPr>
        <w:t>;</w:t>
      </w:r>
    </w:p>
    <w:p w14:paraId="795BE365" w14:textId="19BF9D15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 Федеральн</w:t>
      </w:r>
      <w:r w:rsidR="00E21149">
        <w:rPr>
          <w:sz w:val="24"/>
        </w:rPr>
        <w:t>ый</w:t>
      </w:r>
      <w:r w:rsidRPr="001A47DA">
        <w:rPr>
          <w:sz w:val="24"/>
        </w:rPr>
        <w:t xml:space="preserve"> закон от 29.12.2012 № 273-ФЗ «Об образовании в Российской Федерации»;</w:t>
      </w:r>
    </w:p>
    <w:p w14:paraId="552F84B0" w14:textId="66F9FB5A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9329F5">
        <w:rPr>
          <w:sz w:val="24"/>
        </w:rPr>
        <w:t xml:space="preserve">− </w:t>
      </w:r>
      <w:r w:rsidRPr="001A47DA">
        <w:rPr>
          <w:sz w:val="24"/>
        </w:rPr>
        <w:t>Приказ Министерства просвещения Российской Федерации от 27 июля 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B023C77" w14:textId="1F2CABE6" w:rsidR="001A47DA" w:rsidRPr="001A47DA" w:rsidRDefault="009329F5" w:rsidP="001A47DA">
      <w:pPr>
        <w:spacing w:after="0" w:line="240" w:lineRule="auto"/>
        <w:ind w:firstLine="709"/>
        <w:jc w:val="both"/>
        <w:rPr>
          <w:sz w:val="24"/>
        </w:rPr>
      </w:pPr>
      <w:r w:rsidRPr="009329F5">
        <w:rPr>
          <w:sz w:val="24"/>
        </w:rPr>
        <w:t>−</w:t>
      </w:r>
      <w:r w:rsidR="001A47DA" w:rsidRPr="001A47DA">
        <w:rPr>
          <w:sz w:val="24"/>
        </w:rPr>
        <w:t xml:space="preserve"> Приказ Министерства спорта РФ от 03.08.2022 №634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14:paraId="3FD6639E" w14:textId="096A5277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 Концепци</w:t>
      </w:r>
      <w:r w:rsidR="00E21149">
        <w:rPr>
          <w:sz w:val="24"/>
        </w:rPr>
        <w:t>я</w:t>
      </w:r>
      <w:r w:rsidRPr="001A47DA">
        <w:rPr>
          <w:sz w:val="24"/>
        </w:rPr>
        <w:t xml:space="preserve"> развития дополнительного образования детей до 2030 года, утвержденная Распоряжением Правительства Российской Федерации от 31 марта </w:t>
      </w:r>
      <w:smartTag w:uri="urn:schemas-microsoft-com:office:smarttags" w:element="metricconverter">
        <w:smartTagPr>
          <w:attr w:name="ProductID" w:val="2022 г"/>
        </w:smartTagPr>
        <w:r w:rsidRPr="001A47DA">
          <w:rPr>
            <w:sz w:val="24"/>
          </w:rPr>
          <w:t>2022 г</w:t>
        </w:r>
      </w:smartTag>
      <w:r w:rsidRPr="001A47DA">
        <w:rPr>
          <w:sz w:val="24"/>
        </w:rPr>
        <w:t>. № 678-р.;</w:t>
      </w:r>
    </w:p>
    <w:p w14:paraId="1EB87BB1" w14:textId="4EEA4717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 Устав МУ ДО ДЮСШ и другие локальные акты учреждения;</w:t>
      </w:r>
    </w:p>
    <w:p w14:paraId="266E003B" w14:textId="36E5C7D8" w:rsid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 Санитарные правила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9314F52" w14:textId="4465B17D" w:rsidR="00E21149" w:rsidRPr="001A47DA" w:rsidRDefault="00E21149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</w:t>
      </w:r>
      <w:r>
        <w:rPr>
          <w:sz w:val="24"/>
        </w:rPr>
        <w:t xml:space="preserve"> </w:t>
      </w:r>
      <w:r w:rsidRPr="00A50DA9">
        <w:rPr>
          <w:sz w:val="24"/>
        </w:rPr>
        <w:t xml:space="preserve">Методические рекомендации </w:t>
      </w:r>
      <w:r>
        <w:rPr>
          <w:sz w:val="24"/>
        </w:rPr>
        <w:t xml:space="preserve">по разработке программ воспитания и их реализации с обучающимися организаций дополнительного образования физкультурно-спортивной направленности, утвержденные 29.09.2021 г. </w:t>
      </w:r>
      <w:r w:rsidRPr="00A50DA9">
        <w:rPr>
          <w:sz w:val="24"/>
        </w:rPr>
        <w:t>ФГБУ «ФЦОМОФВ»</w:t>
      </w:r>
      <w:r>
        <w:rPr>
          <w:sz w:val="24"/>
        </w:rPr>
        <w:t>.</w:t>
      </w:r>
    </w:p>
    <w:p w14:paraId="650BA37C" w14:textId="52DE1A53" w:rsidR="001A47DA" w:rsidRPr="001A47DA" w:rsidRDefault="001A47DA" w:rsidP="001A47DA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Образовательная программа МУ ДО ДЮСШ</w:t>
      </w:r>
      <w:r w:rsidRPr="001A47DA">
        <w:rPr>
          <w:b/>
          <w:sz w:val="24"/>
        </w:rPr>
        <w:t xml:space="preserve"> </w:t>
      </w:r>
      <w:r w:rsidRPr="001A47DA">
        <w:rPr>
          <w:sz w:val="24"/>
        </w:rPr>
        <w:t>предназначена удовлетворять потребности обучающихся в получении качественного бесплатного дополнительного образования по дополнительным общеобразовательным</w:t>
      </w:r>
      <w:r w:rsidR="005F07B3">
        <w:rPr>
          <w:sz w:val="24"/>
        </w:rPr>
        <w:t xml:space="preserve"> общеразвивающим</w:t>
      </w:r>
      <w:r w:rsidRPr="001A47DA">
        <w:rPr>
          <w:sz w:val="24"/>
        </w:rPr>
        <w:t xml:space="preserve"> программам, реализуемым в учреждении; выборе тренера-преподавателя, вида спорта и дополнительной </w:t>
      </w:r>
      <w:r w:rsidRPr="001A47DA">
        <w:rPr>
          <w:sz w:val="24"/>
        </w:rPr>
        <w:lastRenderedPageBreak/>
        <w:t xml:space="preserve">общеобразовательной </w:t>
      </w:r>
      <w:r w:rsidR="005F07B3">
        <w:rPr>
          <w:sz w:val="24"/>
        </w:rPr>
        <w:t xml:space="preserve">общеразвивающей </w:t>
      </w:r>
      <w:r w:rsidRPr="001A47DA">
        <w:rPr>
          <w:sz w:val="24"/>
        </w:rPr>
        <w:t>программы в соответствии со своими потребностями, возможностями и способностями.</w:t>
      </w:r>
    </w:p>
    <w:p w14:paraId="7951DE57" w14:textId="77777777" w:rsidR="001D10AF" w:rsidRPr="008B17DD" w:rsidRDefault="001D10AF" w:rsidP="008B17DD">
      <w:pPr>
        <w:spacing w:after="0" w:line="240" w:lineRule="auto"/>
        <w:ind w:firstLine="709"/>
        <w:jc w:val="center"/>
        <w:rPr>
          <w:bCs/>
          <w:sz w:val="24"/>
        </w:rPr>
      </w:pPr>
    </w:p>
    <w:p w14:paraId="03B81746" w14:textId="50A69771" w:rsidR="008B17DD" w:rsidRDefault="008B17DD" w:rsidP="008B17DD">
      <w:pPr>
        <w:spacing w:after="0" w:line="240" w:lineRule="auto"/>
        <w:jc w:val="center"/>
        <w:rPr>
          <w:b/>
          <w:sz w:val="24"/>
        </w:rPr>
      </w:pPr>
      <w:r w:rsidRPr="008B17DD">
        <w:rPr>
          <w:b/>
          <w:sz w:val="24"/>
        </w:rPr>
        <w:t>2.</w:t>
      </w:r>
      <w:r>
        <w:rPr>
          <w:b/>
          <w:sz w:val="24"/>
        </w:rPr>
        <w:t xml:space="preserve"> </w:t>
      </w:r>
      <w:r w:rsidRPr="008B17DD">
        <w:rPr>
          <w:b/>
          <w:sz w:val="24"/>
        </w:rPr>
        <w:t>ОРГАНИЗАЦИЯ ОБРАЗОВАТЕЛЬНОЙ ДЕЯТЕЛЬНОСТИ</w:t>
      </w:r>
    </w:p>
    <w:p w14:paraId="59293CCF" w14:textId="77777777" w:rsidR="008B17DD" w:rsidRPr="008B17DD" w:rsidRDefault="008B17DD" w:rsidP="008B17DD">
      <w:pPr>
        <w:spacing w:after="0" w:line="240" w:lineRule="auto"/>
        <w:jc w:val="center"/>
        <w:rPr>
          <w:b/>
          <w:sz w:val="24"/>
        </w:rPr>
      </w:pPr>
    </w:p>
    <w:p w14:paraId="486198F1" w14:textId="1378B8E5" w:rsidR="008B17DD" w:rsidRPr="008B17DD" w:rsidRDefault="008B17DD" w:rsidP="008B17DD">
      <w:pPr>
        <w:spacing w:after="0" w:line="240" w:lineRule="auto"/>
        <w:ind w:firstLine="709"/>
        <w:jc w:val="both"/>
        <w:rPr>
          <w:b/>
          <w:sz w:val="24"/>
        </w:rPr>
      </w:pPr>
      <w:r w:rsidRPr="008B17DD">
        <w:rPr>
          <w:b/>
          <w:sz w:val="24"/>
        </w:rPr>
        <w:t>2.1 Цели, задачи образовательной программы</w:t>
      </w:r>
    </w:p>
    <w:p w14:paraId="0CA9A702" w14:textId="006BC52B" w:rsidR="008B17DD" w:rsidRPr="008B17DD" w:rsidRDefault="008B17DD" w:rsidP="008B17DD">
      <w:pPr>
        <w:spacing w:after="0" w:line="240" w:lineRule="auto"/>
        <w:ind w:firstLine="709"/>
        <w:jc w:val="both"/>
        <w:rPr>
          <w:sz w:val="24"/>
        </w:rPr>
      </w:pPr>
      <w:r w:rsidRPr="008B17DD">
        <w:rPr>
          <w:sz w:val="24"/>
        </w:rPr>
        <w:t xml:space="preserve">Образовательная деятельность в учреждении регламентируется Уставом, образовательной программой, лицензией, учебным планом, календарным учебным графиком, расписанием занятий, дополнительными общеобразовательными </w:t>
      </w:r>
      <w:r>
        <w:rPr>
          <w:sz w:val="24"/>
        </w:rPr>
        <w:t xml:space="preserve">общеразвивающими </w:t>
      </w:r>
      <w:r w:rsidRPr="008B17DD">
        <w:rPr>
          <w:sz w:val="24"/>
        </w:rPr>
        <w:t>программами физкультурно-спортивной направленности и осуществляется в форме учебно-тренировочных занятий.</w:t>
      </w:r>
    </w:p>
    <w:p w14:paraId="6378BA69" w14:textId="28724A8A" w:rsidR="008B17DD" w:rsidRPr="008B17DD" w:rsidRDefault="008B17DD" w:rsidP="008B17DD">
      <w:pPr>
        <w:spacing w:after="0" w:line="240" w:lineRule="auto"/>
        <w:ind w:firstLine="709"/>
        <w:jc w:val="both"/>
        <w:rPr>
          <w:sz w:val="24"/>
        </w:rPr>
      </w:pPr>
      <w:r w:rsidRPr="008B17DD">
        <w:rPr>
          <w:bCs/>
          <w:iCs/>
          <w:sz w:val="24"/>
        </w:rPr>
        <w:t>Цель образовательной программы</w:t>
      </w:r>
      <w:r w:rsidRPr="008B17DD">
        <w:rPr>
          <w:sz w:val="24"/>
        </w:rPr>
        <w:t xml:space="preserve">: организовать образовательную деятельность обучающихся по дополнительным </w:t>
      </w:r>
      <w:r w:rsidR="00683E72">
        <w:rPr>
          <w:sz w:val="24"/>
        </w:rPr>
        <w:t>обще</w:t>
      </w:r>
      <w:r w:rsidRPr="008B17DD">
        <w:rPr>
          <w:sz w:val="24"/>
        </w:rPr>
        <w:t>образовательным</w:t>
      </w:r>
      <w:r w:rsidR="00683E72">
        <w:rPr>
          <w:sz w:val="24"/>
        </w:rPr>
        <w:t xml:space="preserve"> общеразвивающим</w:t>
      </w:r>
      <w:r w:rsidRPr="008B17DD">
        <w:rPr>
          <w:sz w:val="24"/>
        </w:rPr>
        <w:t xml:space="preserve"> программам физкультурно-спортивной направленност</w:t>
      </w:r>
      <w:r w:rsidR="00683E72">
        <w:rPr>
          <w:sz w:val="24"/>
        </w:rPr>
        <w:t>и</w:t>
      </w:r>
      <w:r w:rsidRPr="008B17DD">
        <w:rPr>
          <w:sz w:val="24"/>
        </w:rPr>
        <w:t>.</w:t>
      </w:r>
    </w:p>
    <w:p w14:paraId="29944150" w14:textId="77777777" w:rsidR="008B17DD" w:rsidRPr="008B17DD" w:rsidRDefault="008B17DD" w:rsidP="008B17DD">
      <w:pPr>
        <w:pStyle w:val="ae"/>
        <w:ind w:left="24" w:right="52" w:firstLine="715"/>
        <w:rPr>
          <w:rFonts w:ascii="Times New Roman" w:hAnsi="Times New Roman" w:cs="Times New Roman"/>
        </w:rPr>
      </w:pPr>
      <w:r w:rsidRPr="008B17DD">
        <w:rPr>
          <w:rFonts w:ascii="Times New Roman" w:hAnsi="Times New Roman" w:cs="Times New Roman"/>
        </w:rPr>
        <w:t>Основные задачи:</w:t>
      </w:r>
    </w:p>
    <w:p w14:paraId="379A5482" w14:textId="22BFCD40" w:rsidR="008B17DD" w:rsidRPr="008B17DD" w:rsidRDefault="003C7D0F" w:rsidP="003C7D0F">
      <w:pPr>
        <w:tabs>
          <w:tab w:val="num" w:pos="1440"/>
        </w:tabs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</w:t>
      </w:r>
      <w:r>
        <w:rPr>
          <w:sz w:val="24"/>
        </w:rPr>
        <w:t xml:space="preserve"> </w:t>
      </w:r>
      <w:r w:rsidR="008B17DD" w:rsidRPr="008B17DD">
        <w:rPr>
          <w:sz w:val="24"/>
        </w:rPr>
        <w:t>обеспечение доступности образовательных услуг</w:t>
      </w:r>
      <w:r>
        <w:rPr>
          <w:sz w:val="24"/>
        </w:rPr>
        <w:t xml:space="preserve"> физкультурно-спортивной направленности</w:t>
      </w:r>
      <w:r w:rsidR="008B17DD" w:rsidRPr="008B17DD">
        <w:rPr>
          <w:sz w:val="24"/>
        </w:rPr>
        <w:t xml:space="preserve"> для обучающихся в возрасте от 5 до 18 лет;</w:t>
      </w:r>
    </w:p>
    <w:p w14:paraId="04C4C810" w14:textId="1C616C5E" w:rsidR="008B17DD" w:rsidRPr="008B17DD" w:rsidRDefault="003C7D0F" w:rsidP="003C7D0F">
      <w:pPr>
        <w:tabs>
          <w:tab w:val="num" w:pos="1440"/>
        </w:tabs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</w:t>
      </w:r>
      <w:r>
        <w:rPr>
          <w:sz w:val="24"/>
        </w:rPr>
        <w:t xml:space="preserve"> </w:t>
      </w:r>
      <w:r w:rsidR="008B17DD" w:rsidRPr="008B17DD">
        <w:rPr>
          <w:sz w:val="24"/>
        </w:rPr>
        <w:t>совершенствование системы воспитательных и спортивно-массовых мероприятий;</w:t>
      </w:r>
    </w:p>
    <w:p w14:paraId="0C3BB228" w14:textId="06BDC817" w:rsidR="008B17DD" w:rsidRPr="008B17DD" w:rsidRDefault="003C7D0F" w:rsidP="003C7D0F">
      <w:pPr>
        <w:tabs>
          <w:tab w:val="num" w:pos="1440"/>
        </w:tabs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</w:t>
      </w:r>
      <w:r>
        <w:rPr>
          <w:sz w:val="24"/>
        </w:rPr>
        <w:t xml:space="preserve"> </w:t>
      </w:r>
      <w:r w:rsidR="008B17DD" w:rsidRPr="008B17DD">
        <w:rPr>
          <w:sz w:val="24"/>
        </w:rPr>
        <w:t>обеспечение необходимых условий для личностного развития, для повышения спортивных результатов каждого обучающегося в выбранном виде спорта;</w:t>
      </w:r>
    </w:p>
    <w:p w14:paraId="692E5FAD" w14:textId="4A25FFB3" w:rsidR="008B17DD" w:rsidRPr="008B17DD" w:rsidRDefault="003C7D0F" w:rsidP="003C7D0F">
      <w:pPr>
        <w:tabs>
          <w:tab w:val="num" w:pos="1440"/>
        </w:tabs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</w:t>
      </w:r>
      <w:r>
        <w:rPr>
          <w:sz w:val="24"/>
        </w:rPr>
        <w:t xml:space="preserve"> </w:t>
      </w:r>
      <w:r w:rsidR="008B17DD" w:rsidRPr="008B17DD">
        <w:rPr>
          <w:sz w:val="24"/>
        </w:rPr>
        <w:t>формирование у обучающихся навыков здорового образа жизни, укрепление их здоровья и личной безопасности;</w:t>
      </w:r>
    </w:p>
    <w:p w14:paraId="33196410" w14:textId="399EA6E4" w:rsidR="008B17DD" w:rsidRPr="008B17DD" w:rsidRDefault="003C7D0F" w:rsidP="003C7D0F">
      <w:pPr>
        <w:tabs>
          <w:tab w:val="num" w:pos="1440"/>
        </w:tabs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</w:t>
      </w:r>
      <w:r>
        <w:rPr>
          <w:sz w:val="24"/>
        </w:rPr>
        <w:t xml:space="preserve"> </w:t>
      </w:r>
      <w:r w:rsidR="008B17DD" w:rsidRPr="008B17DD">
        <w:rPr>
          <w:sz w:val="24"/>
        </w:rPr>
        <w:t>удовлетворение потребности обучающихся в занятиях физической культурой и спортом;</w:t>
      </w:r>
    </w:p>
    <w:p w14:paraId="70208916" w14:textId="35DA411D" w:rsidR="008B17DD" w:rsidRPr="008B17DD" w:rsidRDefault="003C7D0F" w:rsidP="003C7D0F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</w:t>
      </w:r>
      <w:r>
        <w:rPr>
          <w:sz w:val="24"/>
        </w:rPr>
        <w:t xml:space="preserve"> </w:t>
      </w:r>
      <w:r w:rsidR="008B17DD" w:rsidRPr="008B17DD">
        <w:rPr>
          <w:sz w:val="24"/>
        </w:rPr>
        <w:t>социальная адаптация обучающихся;</w:t>
      </w:r>
    </w:p>
    <w:p w14:paraId="2B37F194" w14:textId="3151C9B2" w:rsidR="008B17DD" w:rsidRDefault="003C7D0F" w:rsidP="003C7D0F">
      <w:pPr>
        <w:spacing w:after="0" w:line="240" w:lineRule="auto"/>
        <w:ind w:firstLine="709"/>
        <w:jc w:val="both"/>
        <w:rPr>
          <w:sz w:val="24"/>
        </w:rPr>
      </w:pPr>
      <w:r w:rsidRPr="001A47DA">
        <w:rPr>
          <w:sz w:val="24"/>
        </w:rPr>
        <w:t>−</w:t>
      </w:r>
      <w:r>
        <w:rPr>
          <w:sz w:val="24"/>
        </w:rPr>
        <w:t xml:space="preserve"> </w:t>
      </w:r>
      <w:r w:rsidR="008B17DD" w:rsidRPr="008B17DD">
        <w:rPr>
          <w:sz w:val="24"/>
        </w:rPr>
        <w:t>организация содержательного досуга.</w:t>
      </w:r>
    </w:p>
    <w:p w14:paraId="372841B3" w14:textId="77777777" w:rsidR="003C7D0F" w:rsidRPr="008B17DD" w:rsidRDefault="003C7D0F" w:rsidP="003C7D0F">
      <w:pPr>
        <w:spacing w:after="0" w:line="240" w:lineRule="auto"/>
        <w:ind w:firstLine="709"/>
        <w:jc w:val="both"/>
        <w:rPr>
          <w:sz w:val="24"/>
        </w:rPr>
      </w:pPr>
    </w:p>
    <w:p w14:paraId="1C3B737D" w14:textId="353090A0" w:rsidR="008B17DD" w:rsidRPr="008B17DD" w:rsidRDefault="008B17DD" w:rsidP="00441FE8">
      <w:pPr>
        <w:spacing w:after="0" w:line="240" w:lineRule="auto"/>
        <w:ind w:firstLine="709"/>
        <w:jc w:val="both"/>
        <w:rPr>
          <w:b/>
          <w:sz w:val="24"/>
        </w:rPr>
      </w:pPr>
      <w:r w:rsidRPr="008B17DD">
        <w:rPr>
          <w:b/>
          <w:sz w:val="24"/>
        </w:rPr>
        <w:t>2.2 Особенности организации образовательной деятельности</w:t>
      </w:r>
    </w:p>
    <w:p w14:paraId="7E64D5E5" w14:textId="161008DD" w:rsidR="008B17DD" w:rsidRDefault="008B17DD" w:rsidP="008B17DD">
      <w:pPr>
        <w:spacing w:after="0" w:line="240" w:lineRule="auto"/>
        <w:ind w:firstLine="709"/>
        <w:jc w:val="both"/>
        <w:rPr>
          <w:sz w:val="24"/>
        </w:rPr>
      </w:pPr>
      <w:r w:rsidRPr="008B17DD">
        <w:rPr>
          <w:sz w:val="24"/>
        </w:rPr>
        <w:t xml:space="preserve">МУ ДО ДЮСШ осуществляет образовательную деятельность в течение всего календарного года, включая каникулярное время и выходные дни. Обучение ведется на русском языке по </w:t>
      </w:r>
      <w:proofErr w:type="spellStart"/>
      <w:r w:rsidRPr="008B17DD">
        <w:rPr>
          <w:sz w:val="24"/>
        </w:rPr>
        <w:t>безоценочной</w:t>
      </w:r>
      <w:proofErr w:type="spellEnd"/>
      <w:r w:rsidRPr="008B17DD">
        <w:rPr>
          <w:sz w:val="24"/>
        </w:rPr>
        <w:t xml:space="preserve"> системе. В МУ ДО ДЮСШ дополнительные</w:t>
      </w:r>
      <w:r w:rsidR="00683E72">
        <w:rPr>
          <w:sz w:val="24"/>
        </w:rPr>
        <w:t xml:space="preserve"> общеобразовательные</w:t>
      </w:r>
      <w:r w:rsidRPr="008B17DD">
        <w:rPr>
          <w:sz w:val="24"/>
        </w:rPr>
        <w:t xml:space="preserve"> общеразвивающие программы в области физической культуры и спорта реализуются для детей в возрасте от </w:t>
      </w:r>
      <w:r w:rsidR="00683E72">
        <w:rPr>
          <w:sz w:val="24"/>
        </w:rPr>
        <w:t>5</w:t>
      </w:r>
      <w:r w:rsidRPr="008B17DD">
        <w:rPr>
          <w:sz w:val="24"/>
        </w:rPr>
        <w:t xml:space="preserve"> до 18 лет включительно</w:t>
      </w:r>
      <w:r w:rsidR="00683E72">
        <w:rPr>
          <w:sz w:val="24"/>
        </w:rPr>
        <w:t>.</w:t>
      </w:r>
    </w:p>
    <w:p w14:paraId="177B9B5E" w14:textId="3F06BF88" w:rsidR="00C60BC6" w:rsidRDefault="00C60BC6" w:rsidP="008B17DD">
      <w:pPr>
        <w:spacing w:after="0" w:line="240" w:lineRule="auto"/>
        <w:ind w:firstLine="709"/>
        <w:jc w:val="both"/>
        <w:rPr>
          <w:sz w:val="24"/>
        </w:rPr>
      </w:pPr>
      <w:r w:rsidRPr="00C60BC6">
        <w:rPr>
          <w:sz w:val="24"/>
        </w:rPr>
        <w:t>Рекомендуемый минимальный возраст зачисления детей в Учреждение по видам спорта определяется в соответствии с Санитарными правилами и нормами, применяемыми к учреждениям дополнительного образования детей (внешкольные учреждения) и учебными программами по видам спорта</w:t>
      </w:r>
      <w:r>
        <w:rPr>
          <w:sz w:val="24"/>
        </w:rPr>
        <w:t>.</w:t>
      </w:r>
    </w:p>
    <w:p w14:paraId="4A097779" w14:textId="77777777" w:rsidR="006D701D" w:rsidRPr="006D701D" w:rsidRDefault="006D701D" w:rsidP="006D701D">
      <w:pPr>
        <w:pStyle w:val="consplusnormal0"/>
        <w:spacing w:before="0" w:beforeAutospacing="0" w:after="0" w:afterAutospacing="0"/>
        <w:ind w:firstLine="708"/>
        <w:jc w:val="both"/>
        <w:rPr>
          <w:bCs/>
          <w:iCs/>
        </w:rPr>
      </w:pPr>
      <w:r w:rsidRPr="006D701D">
        <w:rPr>
          <w:bCs/>
          <w:iCs/>
        </w:rPr>
        <w:t>Правила приема обучающихся.</w:t>
      </w:r>
    </w:p>
    <w:p w14:paraId="683935E5" w14:textId="77777777" w:rsidR="006D701D" w:rsidRPr="006D701D" w:rsidRDefault="006D701D" w:rsidP="006D701D">
      <w:pPr>
        <w:pStyle w:val="consplusnormal0"/>
        <w:spacing w:before="0" w:beforeAutospacing="0" w:after="0" w:afterAutospacing="0"/>
        <w:ind w:firstLine="708"/>
        <w:jc w:val="both"/>
      </w:pPr>
      <w:r w:rsidRPr="006D701D">
        <w:t>Общие требования к приему граждан в Учреждение регулируются Законом Российской Федерации «Об образовании» и локальным актом «Правила приема граждан в учреждение».</w:t>
      </w:r>
    </w:p>
    <w:p w14:paraId="138E539C" w14:textId="3F2FD162" w:rsidR="006D701D" w:rsidRDefault="006D701D" w:rsidP="006D701D">
      <w:pPr>
        <w:spacing w:after="0" w:line="240" w:lineRule="auto"/>
        <w:ind w:left="75" w:right="75" w:firstLine="539"/>
        <w:jc w:val="both"/>
        <w:rPr>
          <w:sz w:val="24"/>
        </w:rPr>
      </w:pPr>
      <w:r>
        <w:rPr>
          <w:sz w:val="24"/>
        </w:rPr>
        <w:t>Для п</w:t>
      </w:r>
      <w:r w:rsidRPr="006D701D">
        <w:rPr>
          <w:sz w:val="24"/>
        </w:rPr>
        <w:t>рием</w:t>
      </w:r>
      <w:r>
        <w:rPr>
          <w:sz w:val="24"/>
        </w:rPr>
        <w:t>а</w:t>
      </w:r>
      <w:r w:rsidRPr="006D701D">
        <w:rPr>
          <w:sz w:val="24"/>
        </w:rPr>
        <w:t xml:space="preserve"> обучающихся </w:t>
      </w:r>
      <w:r>
        <w:rPr>
          <w:sz w:val="24"/>
        </w:rPr>
        <w:t>в МБУ ДО ДЮСШ начиная с 5 лет, необходимо:</w:t>
      </w:r>
    </w:p>
    <w:p w14:paraId="562A4A22" w14:textId="77777777" w:rsidR="006D701D" w:rsidRDefault="006D701D" w:rsidP="006D701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 наличие письменного заявления одного из родителей (законного представителя);</w:t>
      </w:r>
    </w:p>
    <w:p w14:paraId="2F6AD89D" w14:textId="77777777" w:rsidR="006D701D" w:rsidRDefault="006D701D" w:rsidP="006D701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 наличие учебной программы;</w:t>
      </w:r>
    </w:p>
    <w:p w14:paraId="3104C5D8" w14:textId="77777777" w:rsidR="006D701D" w:rsidRDefault="006D701D" w:rsidP="006D701D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 наличие у тренера-преподавателя, привлеченного к работе с детьми раннего возраста, квалификационной категории.</w:t>
      </w:r>
    </w:p>
    <w:p w14:paraId="1B1C385C" w14:textId="2A500CE5" w:rsidR="006D701D" w:rsidRPr="006D701D" w:rsidRDefault="006D701D" w:rsidP="006D701D">
      <w:pPr>
        <w:spacing w:after="0" w:line="240" w:lineRule="auto"/>
        <w:ind w:left="75" w:right="75" w:firstLine="539"/>
        <w:jc w:val="both"/>
        <w:rPr>
          <w:sz w:val="24"/>
        </w:rPr>
      </w:pPr>
      <w:r w:rsidRPr="006D701D">
        <w:rPr>
          <w:sz w:val="24"/>
        </w:rPr>
        <w:t xml:space="preserve">На обучение по дополнительным </w:t>
      </w:r>
      <w:r>
        <w:rPr>
          <w:sz w:val="24"/>
        </w:rPr>
        <w:t xml:space="preserve">общеобразовательным </w:t>
      </w:r>
      <w:r w:rsidRPr="006D701D">
        <w:rPr>
          <w:sz w:val="24"/>
        </w:rPr>
        <w:t>общеразвивающим программам на</w:t>
      </w:r>
      <w:r>
        <w:rPr>
          <w:sz w:val="24"/>
        </w:rPr>
        <w:t xml:space="preserve"> этап общей физической подготовки</w:t>
      </w:r>
      <w:r w:rsidR="00965812">
        <w:rPr>
          <w:sz w:val="24"/>
        </w:rPr>
        <w:t xml:space="preserve"> (ОФП)</w:t>
      </w:r>
      <w:r>
        <w:rPr>
          <w:sz w:val="24"/>
        </w:rPr>
        <w:t xml:space="preserve"> и этап начальной подготовки</w:t>
      </w:r>
      <w:r w:rsidR="00965812">
        <w:rPr>
          <w:sz w:val="24"/>
        </w:rPr>
        <w:t xml:space="preserve"> (НП)</w:t>
      </w:r>
      <w:r w:rsidRPr="006D701D">
        <w:rPr>
          <w:sz w:val="24"/>
        </w:rPr>
        <w:t xml:space="preserve"> принимаются практически все желающие, не имеющие медицинских противопоказаний, так как этого требуют педагогическая этика и психологические законы спортивной ориентации.</w:t>
      </w:r>
    </w:p>
    <w:p w14:paraId="4C0EE6B0" w14:textId="77777777" w:rsidR="006D701D" w:rsidRPr="006D701D" w:rsidRDefault="006D701D" w:rsidP="006D701D">
      <w:pPr>
        <w:spacing w:after="0" w:line="240" w:lineRule="auto"/>
        <w:ind w:left="75" w:right="75" w:firstLine="539"/>
        <w:jc w:val="both"/>
        <w:rPr>
          <w:sz w:val="24"/>
        </w:rPr>
      </w:pPr>
      <w:r w:rsidRPr="006D701D">
        <w:rPr>
          <w:sz w:val="24"/>
        </w:rPr>
        <w:lastRenderedPageBreak/>
        <w:t>Перевод обучающихся в группу следующего года обучения производится решением педагогического совета на основании стажа занятий, выполнения контрольных нормативов по общей и специальной физической подготовке по видам спорта, установленных учебными программами.</w:t>
      </w:r>
    </w:p>
    <w:p w14:paraId="72B4C6E0" w14:textId="136FB77D" w:rsidR="006D701D" w:rsidRPr="006D701D" w:rsidRDefault="006D701D" w:rsidP="006D701D">
      <w:pPr>
        <w:spacing w:after="0" w:line="240" w:lineRule="auto"/>
        <w:ind w:left="75" w:right="75" w:firstLine="539"/>
        <w:jc w:val="both"/>
        <w:rPr>
          <w:sz w:val="24"/>
        </w:rPr>
      </w:pPr>
      <w:r w:rsidRPr="006D701D">
        <w:rPr>
          <w:sz w:val="24"/>
        </w:rPr>
        <w:t xml:space="preserve">Обучающиеся, не выполнившие эти требования, на следующий год обучения не переводятся. Такие </w:t>
      </w:r>
      <w:r w:rsidR="00965812">
        <w:rPr>
          <w:sz w:val="24"/>
        </w:rPr>
        <w:t>обучающиеся могут</w:t>
      </w:r>
      <w:r w:rsidRPr="006D701D">
        <w:rPr>
          <w:sz w:val="24"/>
        </w:rPr>
        <w:t xml:space="preserve"> продолжать обучение повторный год.</w:t>
      </w:r>
    </w:p>
    <w:p w14:paraId="1C3E7085" w14:textId="27E297C6" w:rsidR="006D701D" w:rsidRPr="006D701D" w:rsidRDefault="006D701D" w:rsidP="006D701D">
      <w:pPr>
        <w:spacing w:after="0" w:line="240" w:lineRule="auto"/>
        <w:ind w:left="75" w:right="75" w:firstLine="539"/>
        <w:jc w:val="both"/>
        <w:rPr>
          <w:sz w:val="24"/>
        </w:rPr>
      </w:pPr>
      <w:r w:rsidRPr="006D701D">
        <w:rPr>
          <w:sz w:val="24"/>
        </w:rPr>
        <w:t>Обучающиеся, не выполнившие контрольно-переводные нормативы, могут продолжать занятия в группах</w:t>
      </w:r>
      <w:r w:rsidR="00965812">
        <w:rPr>
          <w:sz w:val="24"/>
        </w:rPr>
        <w:t xml:space="preserve"> общей физической подготовки</w:t>
      </w:r>
      <w:r w:rsidRPr="006D701D">
        <w:rPr>
          <w:sz w:val="24"/>
        </w:rPr>
        <w:t xml:space="preserve">. Основными критериями оценки занимающихся на этапе </w:t>
      </w:r>
      <w:r w:rsidR="00965812">
        <w:rPr>
          <w:sz w:val="24"/>
        </w:rPr>
        <w:t xml:space="preserve">общей физической подготовки </w:t>
      </w:r>
      <w:r w:rsidRPr="006D701D">
        <w:rPr>
          <w:sz w:val="24"/>
        </w:rPr>
        <w:t>являются регулярность посещения занятий, положительная динамика развития физических качеств занимающихся, уровень усвоения знаний и умений по программе.</w:t>
      </w:r>
    </w:p>
    <w:p w14:paraId="226F5C95" w14:textId="0B1D69FE" w:rsidR="006D701D" w:rsidRDefault="006D701D" w:rsidP="006D701D">
      <w:pPr>
        <w:spacing w:after="0" w:line="240" w:lineRule="auto"/>
        <w:ind w:firstLine="709"/>
        <w:jc w:val="both"/>
        <w:rPr>
          <w:sz w:val="24"/>
        </w:rPr>
      </w:pPr>
      <w:r w:rsidRPr="006D701D">
        <w:rPr>
          <w:sz w:val="24"/>
        </w:rPr>
        <w:t xml:space="preserve">Образовательная деятельность осуществляется в одновозрастных и разновозрастных группах (разница в возрасте не должна превышать более 3-х лет), объединенных в отделения по видам спорта. Формы проведения занятий </w:t>
      </w:r>
      <w:r w:rsidR="00965812">
        <w:rPr>
          <w:sz w:val="24"/>
        </w:rPr>
        <w:t>–</w:t>
      </w:r>
      <w:r w:rsidRPr="006D701D">
        <w:rPr>
          <w:sz w:val="24"/>
        </w:rPr>
        <w:t xml:space="preserve"> групповая.</w:t>
      </w:r>
    </w:p>
    <w:p w14:paraId="0713EA36" w14:textId="0089A790" w:rsidR="00C159E3" w:rsidRDefault="00C159E3" w:rsidP="00C159E3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Нормы наполняемости групп для этапов общей физической подготовки (ОФП), начальной подготовки (НП) и учебно-тренировочного этапа (УТ) по дополнительным общеобразовательным общеразвивающим программам по видам спорта представлены в таблице 1.</w:t>
      </w:r>
    </w:p>
    <w:p w14:paraId="15B4DDB0" w14:textId="77777777" w:rsidR="00C159E3" w:rsidRDefault="00C159E3" w:rsidP="00C159E3">
      <w:pPr>
        <w:spacing w:after="0" w:line="240" w:lineRule="auto"/>
        <w:ind w:firstLine="709"/>
        <w:jc w:val="right"/>
        <w:rPr>
          <w:sz w:val="24"/>
        </w:rPr>
      </w:pPr>
      <w:r>
        <w:rPr>
          <w:sz w:val="24"/>
        </w:rPr>
        <w:t>Таблица 1</w:t>
      </w:r>
    </w:p>
    <w:p w14:paraId="6833CA09" w14:textId="09DD39AD" w:rsidR="00C159E3" w:rsidRDefault="00C159E3" w:rsidP="00C159E3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Нормы наполняемости групп для этапов ОФП, НП, УТ</w:t>
      </w:r>
    </w:p>
    <w:p w14:paraId="51EBE8D7" w14:textId="77777777" w:rsidR="00AB2C92" w:rsidRDefault="00AB2C92" w:rsidP="00C159E3">
      <w:pPr>
        <w:spacing w:after="0" w:line="240" w:lineRule="auto"/>
        <w:ind w:firstLine="709"/>
        <w:jc w:val="center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1"/>
        <w:gridCol w:w="1404"/>
        <w:gridCol w:w="1659"/>
        <w:gridCol w:w="1658"/>
        <w:gridCol w:w="1731"/>
        <w:gridCol w:w="1502"/>
      </w:tblGrid>
      <w:tr w:rsidR="0083793F" w14:paraId="34142C0C" w14:textId="77777777" w:rsidTr="004E315B">
        <w:tc>
          <w:tcPr>
            <w:tcW w:w="1391" w:type="dxa"/>
          </w:tcPr>
          <w:p w14:paraId="74DBE26E" w14:textId="4711D60B" w:rsidR="0083793F" w:rsidRDefault="0083793F" w:rsidP="00C15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404" w:type="dxa"/>
          </w:tcPr>
          <w:p w14:paraId="328A96D7" w14:textId="1BC813A8" w:rsidR="0083793F" w:rsidRDefault="0083793F" w:rsidP="00C15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1659" w:type="dxa"/>
          </w:tcPr>
          <w:p w14:paraId="09C979C5" w14:textId="38A3D989" w:rsidR="0083793F" w:rsidRDefault="0083793F" w:rsidP="00C15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 минимальный</w:t>
            </w:r>
          </w:p>
        </w:tc>
        <w:tc>
          <w:tcPr>
            <w:tcW w:w="1658" w:type="dxa"/>
          </w:tcPr>
          <w:p w14:paraId="11512EDF" w14:textId="474E73F5" w:rsidR="0083793F" w:rsidRDefault="0083793F" w:rsidP="00C15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Минимальное количество обучающихся</w:t>
            </w:r>
          </w:p>
        </w:tc>
        <w:tc>
          <w:tcPr>
            <w:tcW w:w="1731" w:type="dxa"/>
          </w:tcPr>
          <w:p w14:paraId="727FCC3E" w14:textId="1F483415" w:rsidR="0083793F" w:rsidRDefault="0083793F" w:rsidP="00C15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Максимальное количество обучающихся</w:t>
            </w:r>
          </w:p>
        </w:tc>
        <w:tc>
          <w:tcPr>
            <w:tcW w:w="1502" w:type="dxa"/>
          </w:tcPr>
          <w:p w14:paraId="2BCB5F4F" w14:textId="5112E1DA" w:rsidR="0083793F" w:rsidRDefault="0083793F" w:rsidP="00C159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 в неделю</w:t>
            </w:r>
          </w:p>
        </w:tc>
      </w:tr>
      <w:tr w:rsidR="0083793F" w14:paraId="6860716A" w14:textId="77777777" w:rsidTr="004E315B">
        <w:trPr>
          <w:trHeight w:val="361"/>
        </w:trPr>
        <w:tc>
          <w:tcPr>
            <w:tcW w:w="1391" w:type="dxa"/>
            <w:vMerge w:val="restart"/>
            <w:vAlign w:val="center"/>
          </w:tcPr>
          <w:p w14:paraId="04EA93BE" w14:textId="7CC4A65C" w:rsidR="0083793F" w:rsidRDefault="0083793F" w:rsidP="0083793F">
            <w:pPr>
              <w:jc w:val="center"/>
              <w:rPr>
                <w:sz w:val="24"/>
              </w:rPr>
            </w:pPr>
            <w:r w:rsidRPr="00047BD0">
              <w:rPr>
                <w:color w:val="000000"/>
                <w:sz w:val="24"/>
              </w:rPr>
              <w:t>Общая физическая подготовка (ОФП)</w:t>
            </w:r>
          </w:p>
        </w:tc>
        <w:tc>
          <w:tcPr>
            <w:tcW w:w="1404" w:type="dxa"/>
            <w:vAlign w:val="center"/>
          </w:tcPr>
          <w:p w14:paraId="36328929" w14:textId="4D9BB97D" w:rsidR="0083793F" w:rsidRDefault="0083793F" w:rsidP="0083793F">
            <w:pPr>
              <w:jc w:val="center"/>
              <w:rPr>
                <w:sz w:val="24"/>
              </w:rPr>
            </w:pPr>
            <w:r w:rsidRPr="00047BD0">
              <w:rPr>
                <w:color w:val="000000"/>
                <w:sz w:val="24"/>
              </w:rPr>
              <w:t>ОФП-1</w:t>
            </w:r>
            <w:r w:rsidRPr="00047BD0">
              <w:rPr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1659" w:type="dxa"/>
            <w:vAlign w:val="center"/>
          </w:tcPr>
          <w:p w14:paraId="4BC4B905" w14:textId="65F6A45C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5-6 лет</w:t>
            </w:r>
          </w:p>
        </w:tc>
        <w:tc>
          <w:tcPr>
            <w:tcW w:w="1658" w:type="dxa"/>
            <w:vAlign w:val="center"/>
          </w:tcPr>
          <w:p w14:paraId="54FAC776" w14:textId="004C1D76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33C2E11F" w14:textId="634F5178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56432146" w14:textId="7B3372FF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3</w:t>
            </w:r>
          </w:p>
        </w:tc>
      </w:tr>
      <w:tr w:rsidR="0083793F" w14:paraId="622A2527" w14:textId="77777777" w:rsidTr="004E315B">
        <w:trPr>
          <w:trHeight w:val="361"/>
        </w:trPr>
        <w:tc>
          <w:tcPr>
            <w:tcW w:w="1391" w:type="dxa"/>
            <w:vMerge/>
            <w:vAlign w:val="center"/>
          </w:tcPr>
          <w:p w14:paraId="56EBDA6E" w14:textId="77777777" w:rsidR="0083793F" w:rsidRDefault="0083793F" w:rsidP="0083793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 w14:paraId="31278F85" w14:textId="1408251B" w:rsidR="0083793F" w:rsidRDefault="0083793F" w:rsidP="0083793F">
            <w:pPr>
              <w:jc w:val="center"/>
              <w:rPr>
                <w:sz w:val="24"/>
              </w:rPr>
            </w:pPr>
            <w:r w:rsidRPr="00047BD0">
              <w:rPr>
                <w:color w:val="000000"/>
                <w:sz w:val="24"/>
              </w:rPr>
              <w:t>ОФП-2</w:t>
            </w:r>
            <w:r w:rsidRPr="00047BD0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659" w:type="dxa"/>
            <w:vAlign w:val="center"/>
          </w:tcPr>
          <w:p w14:paraId="55B9A7D3" w14:textId="4878F55A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6-7 лет</w:t>
            </w:r>
          </w:p>
        </w:tc>
        <w:tc>
          <w:tcPr>
            <w:tcW w:w="1658" w:type="dxa"/>
            <w:vAlign w:val="center"/>
          </w:tcPr>
          <w:p w14:paraId="4E682092" w14:textId="0312FA7C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0BB64F7E" w14:textId="015FAE53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6C144F11" w14:textId="7FCF9333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3</w:t>
            </w:r>
          </w:p>
        </w:tc>
      </w:tr>
      <w:tr w:rsidR="0083793F" w14:paraId="62AC5815" w14:textId="77777777" w:rsidTr="004E315B">
        <w:trPr>
          <w:trHeight w:val="362"/>
        </w:trPr>
        <w:tc>
          <w:tcPr>
            <w:tcW w:w="1391" w:type="dxa"/>
            <w:vMerge/>
            <w:vAlign w:val="center"/>
          </w:tcPr>
          <w:p w14:paraId="05E02B41" w14:textId="77777777" w:rsidR="0083793F" w:rsidRDefault="0083793F" w:rsidP="0083793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vAlign w:val="center"/>
          </w:tcPr>
          <w:p w14:paraId="03E8072D" w14:textId="462047F9" w:rsidR="0083793F" w:rsidRDefault="0083793F" w:rsidP="0083793F">
            <w:pPr>
              <w:jc w:val="center"/>
              <w:rPr>
                <w:sz w:val="24"/>
              </w:rPr>
            </w:pPr>
            <w:r w:rsidRPr="00047BD0">
              <w:rPr>
                <w:color w:val="000000"/>
                <w:sz w:val="24"/>
              </w:rPr>
              <w:t>ОФП-3</w:t>
            </w:r>
            <w:r w:rsidRPr="00047BD0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659" w:type="dxa"/>
            <w:vAlign w:val="center"/>
          </w:tcPr>
          <w:p w14:paraId="7768036A" w14:textId="62BCCE88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8-9 лет</w:t>
            </w:r>
          </w:p>
        </w:tc>
        <w:tc>
          <w:tcPr>
            <w:tcW w:w="1658" w:type="dxa"/>
            <w:vAlign w:val="center"/>
          </w:tcPr>
          <w:p w14:paraId="6C57F0F1" w14:textId="0A200686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04C33C13" w14:textId="383C4518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50E45561" w14:textId="594F0163" w:rsidR="0083793F" w:rsidRPr="004E315B" w:rsidRDefault="0083793F" w:rsidP="0083793F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3</w:t>
            </w:r>
          </w:p>
        </w:tc>
      </w:tr>
      <w:tr w:rsidR="0083793F" w14:paraId="226D4984" w14:textId="77777777" w:rsidTr="004E315B">
        <w:trPr>
          <w:trHeight w:val="552"/>
        </w:trPr>
        <w:tc>
          <w:tcPr>
            <w:tcW w:w="1391" w:type="dxa"/>
            <w:vMerge w:val="restart"/>
            <w:vAlign w:val="center"/>
          </w:tcPr>
          <w:p w14:paraId="5F196971" w14:textId="77777777" w:rsidR="0083793F" w:rsidRDefault="0083793F" w:rsidP="00837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Начальная</w:t>
            </w:r>
          </w:p>
          <w:p w14:paraId="6CEEEBA4" w14:textId="77777777" w:rsidR="0083793F" w:rsidRDefault="0083793F" w:rsidP="00837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14:paraId="08BC0269" w14:textId="61EFDCBA" w:rsidR="0083793F" w:rsidRDefault="0083793F" w:rsidP="00837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E72D0E">
              <w:rPr>
                <w:sz w:val="24"/>
              </w:rPr>
              <w:t>НП</w:t>
            </w:r>
            <w:r w:rsidR="00BA60DB"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</w:p>
        </w:tc>
        <w:tc>
          <w:tcPr>
            <w:tcW w:w="1404" w:type="dxa"/>
          </w:tcPr>
          <w:p w14:paraId="2FB53563" w14:textId="481F6744" w:rsidR="0083793F" w:rsidRDefault="0083793F" w:rsidP="0083793F">
            <w:pPr>
              <w:jc w:val="center"/>
              <w:rPr>
                <w:sz w:val="24"/>
              </w:rPr>
            </w:pPr>
            <w:r w:rsidRPr="00E72D0E">
              <w:rPr>
                <w:sz w:val="24"/>
              </w:rPr>
              <w:t>До 1 года</w:t>
            </w:r>
          </w:p>
        </w:tc>
        <w:tc>
          <w:tcPr>
            <w:tcW w:w="1659" w:type="dxa"/>
            <w:vAlign w:val="center"/>
          </w:tcPr>
          <w:p w14:paraId="55CDD621" w14:textId="4619E73D" w:rsidR="0083793F" w:rsidRPr="004E315B" w:rsidRDefault="0083793F" w:rsidP="00C159E3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10-11 лет</w:t>
            </w:r>
          </w:p>
        </w:tc>
        <w:tc>
          <w:tcPr>
            <w:tcW w:w="1658" w:type="dxa"/>
            <w:vAlign w:val="center"/>
          </w:tcPr>
          <w:p w14:paraId="549C8E8C" w14:textId="2C5890B5" w:rsidR="0083793F" w:rsidRPr="004E315B" w:rsidRDefault="00D63126" w:rsidP="00C159E3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1515738B" w14:textId="1E4AACAB" w:rsidR="0083793F" w:rsidRPr="004E315B" w:rsidRDefault="00D63126" w:rsidP="00C159E3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72FE5770" w14:textId="46F52887" w:rsidR="0083793F" w:rsidRPr="004E315B" w:rsidRDefault="0083793F" w:rsidP="00C159E3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6</w:t>
            </w:r>
          </w:p>
        </w:tc>
      </w:tr>
      <w:tr w:rsidR="0083793F" w14:paraId="2D900689" w14:textId="77777777" w:rsidTr="004E315B">
        <w:trPr>
          <w:trHeight w:val="552"/>
        </w:trPr>
        <w:tc>
          <w:tcPr>
            <w:tcW w:w="1391" w:type="dxa"/>
            <w:vMerge/>
            <w:vAlign w:val="center"/>
          </w:tcPr>
          <w:p w14:paraId="55AA2119" w14:textId="77777777" w:rsidR="0083793F" w:rsidRDefault="0083793F" w:rsidP="00C159E3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</w:tcPr>
          <w:p w14:paraId="7AC4953E" w14:textId="664994A4" w:rsidR="0083793F" w:rsidRDefault="0083793F" w:rsidP="00C159E3">
            <w:pPr>
              <w:jc w:val="center"/>
              <w:rPr>
                <w:sz w:val="24"/>
              </w:rPr>
            </w:pPr>
            <w:r w:rsidRPr="00E72D0E">
              <w:rPr>
                <w:sz w:val="24"/>
              </w:rPr>
              <w:t>Свыше 1 года</w:t>
            </w:r>
          </w:p>
        </w:tc>
        <w:tc>
          <w:tcPr>
            <w:tcW w:w="1659" w:type="dxa"/>
            <w:vAlign w:val="center"/>
          </w:tcPr>
          <w:p w14:paraId="629E7192" w14:textId="722915F6" w:rsidR="0083793F" w:rsidRPr="004E315B" w:rsidRDefault="0083793F" w:rsidP="00C159E3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12-13 лет</w:t>
            </w:r>
          </w:p>
        </w:tc>
        <w:tc>
          <w:tcPr>
            <w:tcW w:w="1658" w:type="dxa"/>
            <w:vAlign w:val="center"/>
          </w:tcPr>
          <w:p w14:paraId="7377C63A" w14:textId="5CB44060" w:rsidR="0083793F" w:rsidRPr="004E315B" w:rsidRDefault="00D63126" w:rsidP="00C159E3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54FC9741" w14:textId="68D91167" w:rsidR="0083793F" w:rsidRPr="004E315B" w:rsidRDefault="00D63126" w:rsidP="00C159E3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79437FF0" w14:textId="22EDBC93" w:rsidR="0083793F" w:rsidRPr="004E315B" w:rsidRDefault="00BA76C7" w:rsidP="00C159E3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8</w:t>
            </w:r>
          </w:p>
        </w:tc>
      </w:tr>
      <w:tr w:rsidR="004E315B" w14:paraId="0B230380" w14:textId="77777777" w:rsidTr="004E315B">
        <w:trPr>
          <w:trHeight w:val="685"/>
        </w:trPr>
        <w:tc>
          <w:tcPr>
            <w:tcW w:w="1391" w:type="dxa"/>
            <w:vMerge w:val="restart"/>
            <w:vAlign w:val="center"/>
          </w:tcPr>
          <w:p w14:paraId="69E2EC85" w14:textId="77777777" w:rsidR="004E315B" w:rsidRDefault="004E315B" w:rsidP="004E31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proofErr w:type="spellStart"/>
            <w:r>
              <w:rPr>
                <w:sz w:val="24"/>
              </w:rPr>
              <w:t>трениро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вочный</w:t>
            </w:r>
            <w:proofErr w:type="spellEnd"/>
          </w:p>
          <w:p w14:paraId="4198A4F9" w14:textId="77777777" w:rsidR="004E315B" w:rsidRDefault="004E315B" w:rsidP="004E31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 w14:paraId="0957826D" w14:textId="46F48048" w:rsidR="004E315B" w:rsidRDefault="004E315B" w:rsidP="004E31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E72D0E">
              <w:rPr>
                <w:sz w:val="24"/>
              </w:rPr>
              <w:t>УТ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1404" w:type="dxa"/>
            <w:vAlign w:val="center"/>
          </w:tcPr>
          <w:p w14:paraId="7D333C1A" w14:textId="251EB2CF" w:rsidR="004E315B" w:rsidRDefault="004E315B" w:rsidP="004E31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</w:t>
            </w:r>
            <w:r w:rsidRPr="00E72D0E">
              <w:rPr>
                <w:sz w:val="24"/>
              </w:rPr>
              <w:t xml:space="preserve"> лет</w:t>
            </w:r>
          </w:p>
        </w:tc>
        <w:tc>
          <w:tcPr>
            <w:tcW w:w="1659" w:type="dxa"/>
            <w:vAlign w:val="center"/>
          </w:tcPr>
          <w:p w14:paraId="3195AD9A" w14:textId="775B926F" w:rsidR="004E315B" w:rsidRPr="004E315B" w:rsidRDefault="004E315B" w:rsidP="004E315B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14-15 лет</w:t>
            </w:r>
          </w:p>
        </w:tc>
        <w:tc>
          <w:tcPr>
            <w:tcW w:w="1658" w:type="dxa"/>
            <w:vAlign w:val="center"/>
          </w:tcPr>
          <w:p w14:paraId="5631C609" w14:textId="66781A4D" w:rsidR="004E315B" w:rsidRPr="004E315B" w:rsidRDefault="004E315B" w:rsidP="004E31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4E871FFC" w14:textId="5D66D34C" w:rsidR="004E315B" w:rsidRPr="004E315B" w:rsidRDefault="004E315B" w:rsidP="004E31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30E2E2C9" w14:textId="02C322E3" w:rsidR="004E315B" w:rsidRPr="004E315B" w:rsidRDefault="004E315B" w:rsidP="004E31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4E315B" w14:paraId="1BF355EC" w14:textId="77777777" w:rsidTr="004E315B">
        <w:trPr>
          <w:trHeight w:val="685"/>
        </w:trPr>
        <w:tc>
          <w:tcPr>
            <w:tcW w:w="1391" w:type="dxa"/>
            <w:vMerge/>
            <w:vAlign w:val="center"/>
          </w:tcPr>
          <w:p w14:paraId="3F0C70D9" w14:textId="77777777" w:rsidR="004E315B" w:rsidRDefault="004E315B" w:rsidP="004E315B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</w:tcPr>
          <w:p w14:paraId="2C3978AB" w14:textId="77777777" w:rsidR="004E315B" w:rsidRDefault="004E315B" w:rsidP="004E315B">
            <w:pPr>
              <w:jc w:val="center"/>
              <w:rPr>
                <w:sz w:val="24"/>
              </w:rPr>
            </w:pPr>
            <w:r w:rsidRPr="00E72D0E">
              <w:rPr>
                <w:sz w:val="24"/>
              </w:rPr>
              <w:t xml:space="preserve">Свыше </w:t>
            </w:r>
          </w:p>
          <w:p w14:paraId="5B52053B" w14:textId="33D70F6A" w:rsidR="004E315B" w:rsidRDefault="004E315B" w:rsidP="004E31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72D0E">
              <w:rPr>
                <w:sz w:val="24"/>
              </w:rPr>
              <w:t xml:space="preserve"> лет</w:t>
            </w:r>
          </w:p>
        </w:tc>
        <w:tc>
          <w:tcPr>
            <w:tcW w:w="1659" w:type="dxa"/>
            <w:vAlign w:val="center"/>
          </w:tcPr>
          <w:p w14:paraId="749F7E73" w14:textId="64D3E5DD" w:rsidR="004E315B" w:rsidRPr="004E315B" w:rsidRDefault="004E315B" w:rsidP="004E315B">
            <w:pPr>
              <w:jc w:val="center"/>
              <w:rPr>
                <w:color w:val="000000"/>
                <w:sz w:val="24"/>
              </w:rPr>
            </w:pPr>
            <w:r w:rsidRPr="004E315B">
              <w:rPr>
                <w:color w:val="000000"/>
                <w:sz w:val="24"/>
              </w:rPr>
              <w:t>16-18 лет</w:t>
            </w:r>
          </w:p>
        </w:tc>
        <w:tc>
          <w:tcPr>
            <w:tcW w:w="1658" w:type="dxa"/>
            <w:vAlign w:val="center"/>
          </w:tcPr>
          <w:p w14:paraId="25C2EFB3" w14:textId="2895E360" w:rsidR="004E315B" w:rsidRPr="004E315B" w:rsidRDefault="004E315B" w:rsidP="004E31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42726B7C" w14:textId="604CDB65" w:rsidR="004E315B" w:rsidRPr="004E315B" w:rsidRDefault="004E315B" w:rsidP="004E31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502" w:type="dxa"/>
            <w:vAlign w:val="center"/>
          </w:tcPr>
          <w:p w14:paraId="3A925C7F" w14:textId="03837DA7" w:rsidR="004E315B" w:rsidRPr="004E315B" w:rsidRDefault="004E315B" w:rsidP="004E315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</w:tbl>
    <w:p w14:paraId="3ABE1B02" w14:textId="77777777" w:rsidR="00C159E3" w:rsidRDefault="00C159E3" w:rsidP="0083793F">
      <w:pPr>
        <w:spacing w:after="0" w:line="240" w:lineRule="auto"/>
        <w:ind w:firstLine="709"/>
        <w:jc w:val="both"/>
        <w:rPr>
          <w:sz w:val="24"/>
        </w:rPr>
      </w:pPr>
    </w:p>
    <w:p w14:paraId="333E5A42" w14:textId="77777777" w:rsidR="0083793F" w:rsidRPr="00047BD0" w:rsidRDefault="0083793F" w:rsidP="0083793F">
      <w:pPr>
        <w:spacing w:after="0" w:line="240" w:lineRule="auto"/>
        <w:rPr>
          <w:color w:val="000000"/>
          <w:sz w:val="24"/>
        </w:rPr>
      </w:pPr>
      <w:r w:rsidRPr="00047BD0">
        <w:rPr>
          <w:color w:val="000000"/>
          <w:sz w:val="24"/>
        </w:rPr>
        <w:t>1 – Общая физическая подготовка 1-го года обучения. 1 академический час – 20 мин.</w:t>
      </w:r>
    </w:p>
    <w:p w14:paraId="7A1971E9" w14:textId="77777777" w:rsidR="0083793F" w:rsidRPr="00047BD0" w:rsidRDefault="0083793F" w:rsidP="0083793F">
      <w:pPr>
        <w:spacing w:after="0" w:line="240" w:lineRule="auto"/>
        <w:jc w:val="both"/>
        <w:rPr>
          <w:color w:val="000000"/>
          <w:sz w:val="24"/>
        </w:rPr>
      </w:pPr>
      <w:r w:rsidRPr="00047BD0">
        <w:rPr>
          <w:color w:val="000000"/>
          <w:sz w:val="24"/>
        </w:rPr>
        <w:t>2 – Общая физическая подготовка 2-го года обучения. 1 академический час – 25 мин.</w:t>
      </w:r>
    </w:p>
    <w:p w14:paraId="43B9354B" w14:textId="3D33F2FA" w:rsidR="0083793F" w:rsidRDefault="0083793F" w:rsidP="0083793F">
      <w:pPr>
        <w:spacing w:after="0" w:line="240" w:lineRule="auto"/>
        <w:jc w:val="both"/>
        <w:rPr>
          <w:sz w:val="24"/>
        </w:rPr>
      </w:pPr>
      <w:r w:rsidRPr="00047BD0">
        <w:rPr>
          <w:rFonts w:eastAsia="Times New Roman"/>
          <w:color w:val="000000"/>
          <w:sz w:val="24"/>
          <w:lang w:eastAsia="ru-RU"/>
        </w:rPr>
        <w:t xml:space="preserve">3 – </w:t>
      </w:r>
      <w:r w:rsidRPr="00047BD0">
        <w:rPr>
          <w:color w:val="000000"/>
          <w:sz w:val="24"/>
        </w:rPr>
        <w:t xml:space="preserve">Общая физическая подготовка </w:t>
      </w:r>
      <w:r w:rsidRPr="00047BD0">
        <w:rPr>
          <w:rFonts w:eastAsia="Times New Roman"/>
          <w:color w:val="000000"/>
          <w:sz w:val="24"/>
          <w:lang w:eastAsia="ru-RU"/>
        </w:rPr>
        <w:t>3-го года обучения. 1 академический час – 30 мин.</w:t>
      </w:r>
    </w:p>
    <w:p w14:paraId="03E72A9C" w14:textId="3E9A679E" w:rsidR="00BA60DB" w:rsidRDefault="00BA60DB" w:rsidP="00BA60DB">
      <w:pPr>
        <w:spacing w:after="0" w:line="240" w:lineRule="auto"/>
        <w:rPr>
          <w:color w:val="000000"/>
          <w:sz w:val="24"/>
        </w:rPr>
      </w:pPr>
      <w:r>
        <w:rPr>
          <w:rFonts w:eastAsia="Times New Roman"/>
          <w:color w:val="000000"/>
          <w:sz w:val="24"/>
          <w:lang w:eastAsia="ru-RU"/>
        </w:rPr>
        <w:t>4 – Начальная подготовка. 1 академический час – 35</w:t>
      </w:r>
      <w:r w:rsidRPr="00047BD0">
        <w:rPr>
          <w:rFonts w:eastAsia="Times New Roman"/>
          <w:color w:val="000000"/>
          <w:sz w:val="24"/>
          <w:lang w:eastAsia="ru-RU"/>
        </w:rPr>
        <w:t xml:space="preserve"> мин.</w:t>
      </w:r>
    </w:p>
    <w:p w14:paraId="7EF961C7" w14:textId="05866009" w:rsidR="00C159E3" w:rsidRDefault="004E315B" w:rsidP="00BA60DB">
      <w:pPr>
        <w:spacing w:after="0" w:line="240" w:lineRule="auto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5 – Учебно-тренировочный этап. 1 академический час – 40</w:t>
      </w:r>
      <w:r w:rsidRPr="00047BD0">
        <w:rPr>
          <w:rFonts w:eastAsia="Times New Roman"/>
          <w:color w:val="000000"/>
          <w:sz w:val="24"/>
          <w:lang w:eastAsia="ru-RU"/>
        </w:rPr>
        <w:t xml:space="preserve"> мин.</w:t>
      </w:r>
    </w:p>
    <w:p w14:paraId="3DFC5D14" w14:textId="77777777" w:rsidR="00AB2C92" w:rsidRDefault="00AB2C92" w:rsidP="00BA60DB">
      <w:pPr>
        <w:spacing w:after="0" w:line="240" w:lineRule="auto"/>
        <w:jc w:val="both"/>
        <w:rPr>
          <w:rFonts w:eastAsia="Times New Roman"/>
          <w:color w:val="000000"/>
          <w:sz w:val="24"/>
          <w:lang w:eastAsia="ru-RU"/>
        </w:rPr>
      </w:pPr>
    </w:p>
    <w:p w14:paraId="37D1C6CC" w14:textId="6D6E0372" w:rsidR="00CC7256" w:rsidRPr="00CC7256" w:rsidRDefault="00CC7256" w:rsidP="00CC7256">
      <w:pPr>
        <w:spacing w:after="0" w:line="240" w:lineRule="auto"/>
        <w:ind w:left="33" w:right="14" w:firstLine="709"/>
        <w:jc w:val="both"/>
        <w:rPr>
          <w:sz w:val="24"/>
        </w:rPr>
      </w:pPr>
      <w:r w:rsidRPr="00CC7256">
        <w:rPr>
          <w:sz w:val="24"/>
        </w:rPr>
        <w:t xml:space="preserve">Для обеспечения непрерывности освоения обучающимися </w:t>
      </w:r>
      <w:r>
        <w:rPr>
          <w:sz w:val="24"/>
        </w:rPr>
        <w:t>дополнительных обще</w:t>
      </w:r>
      <w:r w:rsidRPr="00CC7256">
        <w:rPr>
          <w:sz w:val="24"/>
        </w:rPr>
        <w:t xml:space="preserve">образовательных </w:t>
      </w:r>
      <w:r>
        <w:rPr>
          <w:sz w:val="24"/>
        </w:rPr>
        <w:t xml:space="preserve">общеразвивающих </w:t>
      </w:r>
      <w:r w:rsidRPr="00CC7256">
        <w:rPr>
          <w:sz w:val="24"/>
        </w:rPr>
        <w:t xml:space="preserve">программ в </w:t>
      </w:r>
      <w:r>
        <w:rPr>
          <w:sz w:val="24"/>
        </w:rPr>
        <w:t>МБУ ДО ДЮСШ</w:t>
      </w:r>
      <w:r w:rsidRPr="00CC7256">
        <w:rPr>
          <w:sz w:val="24"/>
        </w:rPr>
        <w:t xml:space="preserve"> на период летних каникул могут организовываться физкультурно-спортивные лагеря, а также обеспечиваться участие в учебно-тренировочных сборах, проводимых образовательными организациями или физкультурно-спортивными организациями. Тренировочная работа, организуется с учетом режима дня и занятости учащихся в общеобразовательной школе. Учитывая успеваемость каждого </w:t>
      </w:r>
      <w:r>
        <w:rPr>
          <w:sz w:val="24"/>
        </w:rPr>
        <w:t>обучающегося</w:t>
      </w:r>
      <w:r w:rsidRPr="00CC7256">
        <w:rPr>
          <w:sz w:val="24"/>
        </w:rPr>
        <w:t xml:space="preserve"> по общеобразовательным предметам, тренер-преподаватель может уменьшить для отдельных обучающихся количество и </w:t>
      </w:r>
      <w:r w:rsidRPr="00CC7256">
        <w:rPr>
          <w:sz w:val="24"/>
        </w:rPr>
        <w:lastRenderedPageBreak/>
        <w:t>длительность занятий в предэкзаменационный и экзаменационный периоды, давая им индивидуальные домашние задания.</w:t>
      </w:r>
    </w:p>
    <w:p w14:paraId="05C45395" w14:textId="0C9D6443" w:rsidR="00CC7256" w:rsidRPr="00CC7256" w:rsidRDefault="00CC7256" w:rsidP="00CC7256">
      <w:pPr>
        <w:spacing w:after="0" w:line="240" w:lineRule="auto"/>
        <w:ind w:firstLine="709"/>
        <w:jc w:val="both"/>
        <w:rPr>
          <w:sz w:val="24"/>
        </w:rPr>
      </w:pPr>
      <w:r w:rsidRPr="00CC7256">
        <w:rPr>
          <w:sz w:val="24"/>
        </w:rPr>
        <w:t xml:space="preserve">Организация образовательной деятельности в учреждении регламентируется в соответствии с законом РФ от 29.12.2012 №273-ФЗ «Об образовании в Российской Федерации», </w:t>
      </w:r>
      <w:r w:rsidR="006A030D">
        <w:rPr>
          <w:sz w:val="24"/>
        </w:rPr>
        <w:t>расписанием занятий</w:t>
      </w:r>
      <w:r w:rsidRPr="00CC7256">
        <w:rPr>
          <w:sz w:val="24"/>
        </w:rPr>
        <w:t>, учебным планом, настоящей образовательной программой.</w:t>
      </w:r>
    </w:p>
    <w:p w14:paraId="0FDB406E" w14:textId="1000FC03" w:rsidR="008A1412" w:rsidRPr="008A1412" w:rsidRDefault="008A1412" w:rsidP="008A1412">
      <w:pPr>
        <w:spacing w:after="0" w:line="240" w:lineRule="auto"/>
        <w:ind w:firstLine="709"/>
        <w:jc w:val="both"/>
        <w:rPr>
          <w:sz w:val="24"/>
        </w:rPr>
      </w:pPr>
      <w:r w:rsidRPr="008A1412">
        <w:rPr>
          <w:bCs/>
          <w:iCs/>
          <w:sz w:val="24"/>
        </w:rPr>
        <w:t>Учебный план</w:t>
      </w:r>
      <w:r w:rsidRPr="008A1412">
        <w:rPr>
          <w:sz w:val="24"/>
        </w:rPr>
        <w:t xml:space="preserve"> определяет направления образовательной деятельности отделений по видам спорта, названия реализуемых программ, количество часов в неделю и количество учебных групп по годам обучения. Количество часов и групп определяется приоритетами образовательной направленности, социальным заказом родителей, муниципальным заданием. Образовательная деятельность осуществляется в соответствии с санитарно-эпидемиологическими нормами и правилами.</w:t>
      </w:r>
    </w:p>
    <w:p w14:paraId="694380D1" w14:textId="384CC736" w:rsidR="008A1412" w:rsidRPr="008A1412" w:rsidRDefault="008A1412" w:rsidP="008A1412">
      <w:pPr>
        <w:autoSpaceDE w:val="0"/>
        <w:autoSpaceDN w:val="0"/>
        <w:spacing w:before="20" w:after="0" w:line="240" w:lineRule="auto"/>
        <w:ind w:firstLine="709"/>
        <w:jc w:val="both"/>
        <w:rPr>
          <w:sz w:val="24"/>
        </w:rPr>
      </w:pPr>
      <w:r w:rsidRPr="008A1412">
        <w:rPr>
          <w:sz w:val="24"/>
        </w:rPr>
        <w:t xml:space="preserve">Учебный план рассчитан на </w:t>
      </w:r>
      <w:r>
        <w:rPr>
          <w:sz w:val="24"/>
        </w:rPr>
        <w:t xml:space="preserve">52 </w:t>
      </w:r>
      <w:r w:rsidRPr="008A1412">
        <w:rPr>
          <w:sz w:val="24"/>
        </w:rPr>
        <w:t xml:space="preserve">недели учебно-тренировочных занятий для реализации дополнительных </w:t>
      </w:r>
      <w:r>
        <w:rPr>
          <w:sz w:val="24"/>
        </w:rPr>
        <w:t xml:space="preserve">общеобразовательных общеразвивающих </w:t>
      </w:r>
      <w:r w:rsidRPr="008A1412">
        <w:rPr>
          <w:sz w:val="24"/>
        </w:rPr>
        <w:t xml:space="preserve">программ </w:t>
      </w:r>
      <w:r>
        <w:rPr>
          <w:sz w:val="24"/>
        </w:rPr>
        <w:t>по видам спорта.</w:t>
      </w:r>
      <w:r w:rsidRPr="008A1412">
        <w:rPr>
          <w:sz w:val="24"/>
        </w:rPr>
        <w:t xml:space="preserve"> Реализация учебного плана позволяет удовлетворить образовательные запросы обучающихся и их родителей; создать каждому воспитаннику школы условия для самоопределения и развития; обеспечить возможность детям и подросткам реализовать свой физический потенциал, задатки и способности к спорту.</w:t>
      </w:r>
    </w:p>
    <w:p w14:paraId="5DB1CF5B" w14:textId="1FCD0E97" w:rsidR="008A1412" w:rsidRPr="008A1412" w:rsidRDefault="008A1412" w:rsidP="008A1412">
      <w:pPr>
        <w:spacing w:after="0" w:line="240" w:lineRule="auto"/>
        <w:ind w:firstLine="709"/>
        <w:jc w:val="both"/>
        <w:rPr>
          <w:sz w:val="24"/>
        </w:rPr>
      </w:pPr>
      <w:r w:rsidRPr="008A1412">
        <w:rPr>
          <w:sz w:val="24"/>
        </w:rPr>
        <w:t xml:space="preserve">Дополнительные </w:t>
      </w:r>
      <w:r>
        <w:rPr>
          <w:sz w:val="24"/>
        </w:rPr>
        <w:t>обще</w:t>
      </w:r>
      <w:r w:rsidRPr="008A1412">
        <w:rPr>
          <w:sz w:val="24"/>
        </w:rPr>
        <w:t>образовательные</w:t>
      </w:r>
      <w:r>
        <w:rPr>
          <w:sz w:val="24"/>
        </w:rPr>
        <w:t xml:space="preserve"> общеразвивающие</w:t>
      </w:r>
      <w:r w:rsidRPr="008A1412">
        <w:rPr>
          <w:sz w:val="24"/>
        </w:rPr>
        <w:t xml:space="preserve"> программы реализуются согласно учебно</w:t>
      </w:r>
      <w:r w:rsidR="00BC2CD2">
        <w:rPr>
          <w:sz w:val="24"/>
        </w:rPr>
        <w:t>му</w:t>
      </w:r>
      <w:r w:rsidRPr="008A1412">
        <w:rPr>
          <w:sz w:val="24"/>
        </w:rPr>
        <w:t xml:space="preserve"> план</w:t>
      </w:r>
      <w:r w:rsidR="00BC2CD2">
        <w:rPr>
          <w:sz w:val="24"/>
        </w:rPr>
        <w:t>у</w:t>
      </w:r>
      <w:r w:rsidRPr="008A1412">
        <w:rPr>
          <w:sz w:val="24"/>
        </w:rPr>
        <w:t xml:space="preserve"> и комплектовани</w:t>
      </w:r>
      <w:r w:rsidR="00BC2CD2">
        <w:rPr>
          <w:sz w:val="24"/>
        </w:rPr>
        <w:t>ю</w:t>
      </w:r>
      <w:r w:rsidRPr="008A1412">
        <w:rPr>
          <w:sz w:val="24"/>
        </w:rPr>
        <w:t xml:space="preserve"> МУ ДО ДЮСШ на 202</w:t>
      </w:r>
      <w:r>
        <w:rPr>
          <w:sz w:val="24"/>
        </w:rPr>
        <w:t>4</w:t>
      </w:r>
      <w:r w:rsidRPr="008A1412">
        <w:rPr>
          <w:sz w:val="24"/>
        </w:rPr>
        <w:t>-202</w:t>
      </w:r>
      <w:r>
        <w:rPr>
          <w:sz w:val="24"/>
        </w:rPr>
        <w:t>5</w:t>
      </w:r>
      <w:r w:rsidRPr="008A1412">
        <w:rPr>
          <w:sz w:val="24"/>
        </w:rPr>
        <w:t xml:space="preserve"> учебный год.</w:t>
      </w:r>
    </w:p>
    <w:p w14:paraId="096CB273" w14:textId="095A6814" w:rsidR="008A1412" w:rsidRPr="008A1412" w:rsidRDefault="008A1412" w:rsidP="008A1412">
      <w:pPr>
        <w:spacing w:after="0" w:line="240" w:lineRule="auto"/>
        <w:ind w:firstLine="709"/>
        <w:jc w:val="both"/>
        <w:rPr>
          <w:sz w:val="24"/>
        </w:rPr>
      </w:pPr>
      <w:r w:rsidRPr="008A1412">
        <w:rPr>
          <w:sz w:val="24"/>
        </w:rPr>
        <w:t xml:space="preserve">Образовательная деятельность организуется в соответствии с дополнительными </w:t>
      </w:r>
      <w:r w:rsidR="00BC2CD2">
        <w:rPr>
          <w:sz w:val="24"/>
        </w:rPr>
        <w:t>обще</w:t>
      </w:r>
      <w:r w:rsidRPr="008A1412">
        <w:rPr>
          <w:sz w:val="24"/>
        </w:rPr>
        <w:t>образовательными</w:t>
      </w:r>
      <w:r w:rsidR="00BC2CD2">
        <w:rPr>
          <w:sz w:val="24"/>
        </w:rPr>
        <w:t xml:space="preserve"> общеразвивающими</w:t>
      </w:r>
      <w:r w:rsidRPr="008A1412">
        <w:rPr>
          <w:sz w:val="24"/>
        </w:rPr>
        <w:t xml:space="preserve"> программами</w:t>
      </w:r>
      <w:r w:rsidR="00BC2CD2">
        <w:rPr>
          <w:sz w:val="24"/>
        </w:rPr>
        <w:t>.</w:t>
      </w:r>
    </w:p>
    <w:p w14:paraId="2A7190EE" w14:textId="02A5117C" w:rsidR="003D6B87" w:rsidRDefault="003D6B87" w:rsidP="003D6B8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lang w:eastAsia="ru-RU"/>
        </w:rPr>
      </w:pPr>
      <w:r w:rsidRPr="008A1412">
        <w:rPr>
          <w:sz w:val="24"/>
        </w:rPr>
        <w:t xml:space="preserve">Дополнительные </w:t>
      </w:r>
      <w:r>
        <w:rPr>
          <w:sz w:val="24"/>
        </w:rPr>
        <w:t>обще</w:t>
      </w:r>
      <w:r w:rsidRPr="008A1412">
        <w:rPr>
          <w:sz w:val="24"/>
        </w:rPr>
        <w:t>образовательные</w:t>
      </w:r>
      <w:r>
        <w:rPr>
          <w:sz w:val="24"/>
        </w:rPr>
        <w:t xml:space="preserve"> общеразвивающие</w:t>
      </w:r>
      <w:r w:rsidRPr="008A1412">
        <w:rPr>
          <w:sz w:val="24"/>
        </w:rPr>
        <w:t xml:space="preserve"> программы</w:t>
      </w:r>
      <w:r w:rsidRPr="009D6662">
        <w:rPr>
          <w:rFonts w:eastAsia="Times New Roman"/>
          <w:color w:val="000000"/>
          <w:sz w:val="24"/>
          <w:lang w:eastAsia="ru-RU"/>
        </w:rPr>
        <w:t xml:space="preserve"> базируется на следующих принципах образования детей дошкольного</w:t>
      </w:r>
      <w:r>
        <w:rPr>
          <w:rFonts w:eastAsia="Times New Roman"/>
          <w:color w:val="000000"/>
          <w:sz w:val="24"/>
          <w:lang w:eastAsia="ru-RU"/>
        </w:rPr>
        <w:t xml:space="preserve"> и школьного возраста:</w:t>
      </w:r>
    </w:p>
    <w:p w14:paraId="61D1C709" w14:textId="77777777" w:rsidR="003D6B87" w:rsidRDefault="003D6B87" w:rsidP="003D6B8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– </w:t>
      </w:r>
      <w:r w:rsidRPr="009D6662">
        <w:rPr>
          <w:rFonts w:eastAsia="Times New Roman"/>
          <w:color w:val="000000"/>
          <w:sz w:val="24"/>
          <w:lang w:eastAsia="ru-RU"/>
        </w:rPr>
        <w:t>сознательн</w:t>
      </w:r>
      <w:r>
        <w:rPr>
          <w:rFonts w:eastAsia="Times New Roman"/>
          <w:color w:val="000000"/>
          <w:sz w:val="24"/>
          <w:lang w:eastAsia="ru-RU"/>
        </w:rPr>
        <w:t>ости и активности; наглядности;</w:t>
      </w:r>
    </w:p>
    <w:p w14:paraId="47CD9689" w14:textId="77777777" w:rsidR="003D6B87" w:rsidRDefault="003D6B87" w:rsidP="003D6B8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– доступности и индивидуализации;</w:t>
      </w:r>
    </w:p>
    <w:p w14:paraId="3514DFAF" w14:textId="77777777" w:rsidR="003D6B87" w:rsidRDefault="003D6B87" w:rsidP="003D6B8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– </w:t>
      </w:r>
      <w:r w:rsidRPr="009D6662">
        <w:rPr>
          <w:rFonts w:eastAsia="Times New Roman"/>
          <w:color w:val="000000"/>
          <w:sz w:val="24"/>
          <w:lang w:eastAsia="ru-RU"/>
        </w:rPr>
        <w:t xml:space="preserve">непрерывности процесса </w:t>
      </w:r>
      <w:r>
        <w:rPr>
          <w:rFonts w:eastAsia="Times New Roman"/>
          <w:color w:val="000000"/>
          <w:sz w:val="24"/>
          <w:lang w:eastAsia="ru-RU"/>
        </w:rPr>
        <w:t>физического воспитания;</w:t>
      </w:r>
    </w:p>
    <w:p w14:paraId="7CD61536" w14:textId="77777777" w:rsidR="003D6B87" w:rsidRDefault="003D6B87" w:rsidP="003D6B8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– </w:t>
      </w:r>
      <w:r w:rsidRPr="009D6662">
        <w:rPr>
          <w:rFonts w:eastAsia="Times New Roman"/>
          <w:color w:val="000000"/>
          <w:sz w:val="24"/>
          <w:lang w:eastAsia="ru-RU"/>
        </w:rPr>
        <w:t>системного</w:t>
      </w:r>
      <w:r>
        <w:rPr>
          <w:rFonts w:eastAsia="Times New Roman"/>
          <w:color w:val="000000"/>
          <w:sz w:val="24"/>
          <w:lang w:eastAsia="ru-RU"/>
        </w:rPr>
        <w:t xml:space="preserve"> чередования нагрузок и отдыха;</w:t>
      </w:r>
    </w:p>
    <w:p w14:paraId="3BF8B440" w14:textId="77777777" w:rsidR="003D6B87" w:rsidRDefault="003D6B87" w:rsidP="003D6B87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– </w:t>
      </w:r>
      <w:r w:rsidRPr="009D6662">
        <w:rPr>
          <w:rFonts w:eastAsia="Times New Roman"/>
          <w:color w:val="000000"/>
          <w:sz w:val="24"/>
          <w:lang w:eastAsia="ru-RU"/>
        </w:rPr>
        <w:t>постепенного наращ</w:t>
      </w:r>
      <w:r>
        <w:rPr>
          <w:rFonts w:eastAsia="Times New Roman"/>
          <w:color w:val="000000"/>
          <w:sz w:val="24"/>
          <w:lang w:eastAsia="ru-RU"/>
        </w:rPr>
        <w:t>ивания тренирующих воздействий.</w:t>
      </w:r>
    </w:p>
    <w:p w14:paraId="01077607" w14:textId="77777777" w:rsidR="003D6B87" w:rsidRPr="003D6B87" w:rsidRDefault="003D6B87" w:rsidP="003D6B87">
      <w:pPr>
        <w:spacing w:after="0" w:line="240" w:lineRule="auto"/>
        <w:ind w:firstLine="709"/>
        <w:jc w:val="both"/>
        <w:rPr>
          <w:sz w:val="24"/>
        </w:rPr>
      </w:pPr>
      <w:r w:rsidRPr="003D6B87">
        <w:rPr>
          <w:sz w:val="24"/>
        </w:rPr>
        <w:t>Методы и формы работы подбирает тренер-преподаватель с учетом индивидуальных и возрастных особенностей обучающихся.</w:t>
      </w:r>
    </w:p>
    <w:p w14:paraId="1647897E" w14:textId="66615500" w:rsidR="003D6B87" w:rsidRPr="003D6B87" w:rsidRDefault="003D6B87" w:rsidP="003D6B87">
      <w:pPr>
        <w:spacing w:after="0" w:line="240" w:lineRule="auto"/>
        <w:ind w:firstLine="709"/>
        <w:jc w:val="both"/>
        <w:rPr>
          <w:sz w:val="24"/>
        </w:rPr>
      </w:pPr>
      <w:r w:rsidRPr="003D6B87">
        <w:rPr>
          <w:sz w:val="24"/>
        </w:rPr>
        <w:t>В учреждении организована работа сайта. Сайт является информационным ресурсом учреждения, который обеспечивает официальное представление информации об учреждении в сети «Интернет», с целью оперативного ознакомления педагогических работников, обучающихся, родителей, социальных партнеров и других заинтересованных лиц с образовательной деятельностью учреждения.</w:t>
      </w:r>
    </w:p>
    <w:p w14:paraId="45B814F5" w14:textId="77777777" w:rsidR="007D2DBC" w:rsidRDefault="007D2DBC" w:rsidP="00CE59EC">
      <w:pPr>
        <w:spacing w:after="0" w:line="240" w:lineRule="auto"/>
        <w:ind w:firstLine="709"/>
        <w:jc w:val="both"/>
        <w:rPr>
          <w:color w:val="000000"/>
          <w:sz w:val="24"/>
        </w:rPr>
      </w:pPr>
    </w:p>
    <w:p w14:paraId="4208D0CC" w14:textId="77777777" w:rsidR="000D2B26" w:rsidRDefault="000D2B26" w:rsidP="000C1E32">
      <w:pPr>
        <w:spacing w:after="0" w:line="240" w:lineRule="auto"/>
        <w:ind w:firstLine="709"/>
        <w:rPr>
          <w:sz w:val="24"/>
          <w:u w:val="single"/>
        </w:rPr>
      </w:pPr>
    </w:p>
    <w:p w14:paraId="056F6B22" w14:textId="7DEDA8AB" w:rsidR="000C1E32" w:rsidRPr="000C1E32" w:rsidRDefault="0091278A" w:rsidP="000C1E32">
      <w:pPr>
        <w:spacing w:after="0" w:line="240" w:lineRule="auto"/>
        <w:ind w:firstLine="709"/>
        <w:jc w:val="center"/>
        <w:rPr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3</w:t>
      </w:r>
      <w:r w:rsidR="000C1E32" w:rsidRPr="000C1E32">
        <w:rPr>
          <w:b/>
          <w:iCs/>
          <w:color w:val="000000"/>
          <w:sz w:val="24"/>
        </w:rPr>
        <w:t>. ОЖИДАЕМЫЕ РЕЗУЛЬТАТЫ</w:t>
      </w:r>
    </w:p>
    <w:p w14:paraId="1E6D9CBE" w14:textId="77777777" w:rsidR="000C1E32" w:rsidRPr="000C1E32" w:rsidRDefault="000C1E32" w:rsidP="000C1E32">
      <w:pPr>
        <w:spacing w:after="0" w:line="240" w:lineRule="auto"/>
        <w:ind w:left="360" w:firstLine="709"/>
        <w:jc w:val="both"/>
        <w:rPr>
          <w:b/>
          <w:iCs/>
          <w:color w:val="000000"/>
          <w:sz w:val="24"/>
        </w:rPr>
      </w:pPr>
    </w:p>
    <w:p w14:paraId="6E22F100" w14:textId="145D6194" w:rsidR="000C1E32" w:rsidRPr="000C1E32" w:rsidRDefault="000C1E32" w:rsidP="000C1E3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C1E32">
        <w:rPr>
          <w:rFonts w:ascii="Times New Roman" w:hAnsi="Times New Roman" w:cs="Times New Roman"/>
          <w:bCs/>
        </w:rPr>
        <w:t xml:space="preserve">Результатом </w:t>
      </w:r>
      <w:r w:rsidRPr="000C1E32">
        <w:rPr>
          <w:rFonts w:ascii="Times New Roman" w:hAnsi="Times New Roman" w:cs="Times New Roman"/>
        </w:rPr>
        <w:t xml:space="preserve">освоения </w:t>
      </w:r>
      <w:r w:rsidR="0091278A">
        <w:rPr>
          <w:rFonts w:ascii="Times New Roman" w:hAnsi="Times New Roman" w:cs="Times New Roman"/>
        </w:rPr>
        <w:t>образовательной п</w:t>
      </w:r>
      <w:r w:rsidRPr="000C1E32">
        <w:rPr>
          <w:rFonts w:ascii="Times New Roman" w:hAnsi="Times New Roman" w:cs="Times New Roman"/>
        </w:rPr>
        <w:t>рограммы является приобретение обучающимися следующих знаний, умений и навыков:</w:t>
      </w:r>
    </w:p>
    <w:p w14:paraId="4D846DE2" w14:textId="73633F21" w:rsidR="000C1E32" w:rsidRPr="000C1E32" w:rsidRDefault="000C1E32" w:rsidP="000C1E32">
      <w:pPr>
        <w:spacing w:after="0" w:line="240" w:lineRule="auto"/>
        <w:ind w:firstLine="709"/>
        <w:jc w:val="both"/>
        <w:rPr>
          <w:sz w:val="24"/>
        </w:rPr>
      </w:pPr>
      <w:r w:rsidRPr="000C1E32">
        <w:rPr>
          <w:sz w:val="24"/>
        </w:rPr>
        <w:t>1. Личностные: проявление познавательных интересов и активности в занятиях физической культурой; выражение желания тренироваться и трудиться; развитие трудолюбия и ответственности за качество своей деятельности; самооценка умственных и физических способностей.</w:t>
      </w:r>
    </w:p>
    <w:p w14:paraId="6C784BB1" w14:textId="77777777" w:rsidR="000C1E32" w:rsidRPr="000C1E32" w:rsidRDefault="000C1E32" w:rsidP="000C1E32">
      <w:pPr>
        <w:spacing w:after="0" w:line="240" w:lineRule="auto"/>
        <w:ind w:firstLine="709"/>
        <w:jc w:val="both"/>
        <w:rPr>
          <w:sz w:val="24"/>
        </w:rPr>
      </w:pPr>
      <w:r w:rsidRPr="000C1E32">
        <w:rPr>
          <w:sz w:val="24"/>
        </w:rPr>
        <w:t>2. Метапредметные: учитывать выделенные тренером</w:t>
      </w:r>
      <w:r w:rsidR="00E230B3">
        <w:rPr>
          <w:sz w:val="24"/>
        </w:rPr>
        <w:t>-преподавателем</w:t>
      </w:r>
      <w:r w:rsidRPr="000C1E32">
        <w:rPr>
          <w:sz w:val="24"/>
        </w:rPr>
        <w:t xml:space="preserve"> ориентиры в новом учебном материале; планировать свои действия в соответствии с поставленной задачей и условиями ее реализации; добывать необходимые знания и с их помощью проделывать конкретную работу; осуществлять поиск необходимой информации; оценивать свои достижения.</w:t>
      </w:r>
    </w:p>
    <w:p w14:paraId="5DFCC846" w14:textId="77777777" w:rsidR="000C1E32" w:rsidRPr="000C1E32" w:rsidRDefault="000C1E32" w:rsidP="000C1E32">
      <w:pPr>
        <w:spacing w:after="0" w:line="240" w:lineRule="auto"/>
        <w:ind w:firstLine="709"/>
        <w:jc w:val="both"/>
        <w:rPr>
          <w:sz w:val="24"/>
        </w:rPr>
      </w:pPr>
      <w:r w:rsidRPr="000C1E32">
        <w:rPr>
          <w:sz w:val="24"/>
        </w:rPr>
        <w:lastRenderedPageBreak/>
        <w:t>3. Познавательные: анализировать своё знание и незнание, умение и неумение по изучаемому вопросу; понимать информацию, представленную в изобразительной, схематичной, модельной форме; использовать знаково-символичные средства для решения различных учебных задач; владеть общими способами решения учебных задач; ориентироваться на возможность решения конкретных задач разными способами.</w:t>
      </w:r>
    </w:p>
    <w:p w14:paraId="459C12C0" w14:textId="39FC73FD" w:rsidR="000C1E32" w:rsidRPr="000C1E32" w:rsidRDefault="000C1E32" w:rsidP="000C1E32">
      <w:pPr>
        <w:spacing w:after="0" w:line="240" w:lineRule="auto"/>
        <w:ind w:firstLine="709"/>
        <w:jc w:val="both"/>
        <w:rPr>
          <w:sz w:val="24"/>
        </w:rPr>
      </w:pPr>
      <w:r w:rsidRPr="000C1E32">
        <w:rPr>
          <w:sz w:val="24"/>
        </w:rPr>
        <w:t>4. Регулятивные: принимать и сохранять познавательную (практическую) задачу до окончательного её решения; планировать (в сотрудничестве с тренером</w:t>
      </w:r>
      <w:r w:rsidR="00E230B3">
        <w:rPr>
          <w:sz w:val="24"/>
        </w:rPr>
        <w:t>-преподавателем</w:t>
      </w:r>
      <w:r w:rsidRPr="000C1E32">
        <w:rPr>
          <w:sz w:val="24"/>
        </w:rPr>
        <w:t>, партнерами в группе или самостоятельно) свои действия в соответствии с решаемой задачей; действовать по плану, а также по инструкциям тренера</w:t>
      </w:r>
      <w:r w:rsidR="00E230B3">
        <w:rPr>
          <w:sz w:val="24"/>
        </w:rPr>
        <w:t>-преподавателя</w:t>
      </w:r>
      <w:r w:rsidRPr="000C1E32">
        <w:rPr>
          <w:sz w:val="24"/>
        </w:rPr>
        <w:t xml:space="preserve"> или </w:t>
      </w:r>
      <w:r w:rsidR="00AB4746">
        <w:rPr>
          <w:sz w:val="24"/>
        </w:rPr>
        <w:t>информации, содержащейся в других источниках</w:t>
      </w:r>
      <w:r w:rsidR="0091278A">
        <w:rPr>
          <w:sz w:val="24"/>
        </w:rPr>
        <w:t>.</w:t>
      </w:r>
    </w:p>
    <w:p w14:paraId="0F882A1E" w14:textId="77777777" w:rsidR="000C1E32" w:rsidRPr="000C1E32" w:rsidRDefault="000C1E32" w:rsidP="000C1E32">
      <w:pPr>
        <w:spacing w:after="0" w:line="240" w:lineRule="auto"/>
        <w:ind w:firstLine="709"/>
        <w:jc w:val="both"/>
        <w:rPr>
          <w:sz w:val="24"/>
        </w:rPr>
      </w:pPr>
      <w:r w:rsidRPr="000C1E32">
        <w:rPr>
          <w:sz w:val="24"/>
        </w:rPr>
        <w:t>5. Коммуникативные: участвовать в диалоге, в общей беседе, выполняя принятые правила речевого поведения, задавать вопросы, отвечать на вопросы других; проявлять терпимость по отношению к высказываемым другим точкам зрения.</w:t>
      </w:r>
    </w:p>
    <w:p w14:paraId="75C4769E" w14:textId="7CC0DC01" w:rsidR="000C1E32" w:rsidRPr="000C1E32" w:rsidRDefault="000C1E32" w:rsidP="000C1E32">
      <w:pPr>
        <w:spacing w:after="0" w:line="240" w:lineRule="auto"/>
        <w:ind w:firstLine="709"/>
        <w:jc w:val="both"/>
        <w:rPr>
          <w:sz w:val="24"/>
        </w:rPr>
      </w:pPr>
      <w:r w:rsidRPr="000C1E32">
        <w:rPr>
          <w:sz w:val="24"/>
        </w:rPr>
        <w:t>Результаты п</w:t>
      </w:r>
      <w:r w:rsidR="0091278A">
        <w:rPr>
          <w:sz w:val="24"/>
        </w:rPr>
        <w:t>рохождения</w:t>
      </w:r>
      <w:r w:rsidR="00E230B3">
        <w:rPr>
          <w:sz w:val="24"/>
        </w:rPr>
        <w:t xml:space="preserve"> </w:t>
      </w:r>
      <w:r w:rsidR="0091278A">
        <w:rPr>
          <w:sz w:val="24"/>
        </w:rPr>
        <w:t xml:space="preserve">образовательной </w:t>
      </w:r>
      <w:r w:rsidR="00E230B3">
        <w:rPr>
          <w:sz w:val="24"/>
        </w:rPr>
        <w:t>программы:</w:t>
      </w:r>
    </w:p>
    <w:p w14:paraId="0D0794AC" w14:textId="6C57C121" w:rsidR="000C1E32" w:rsidRPr="000C1E32" w:rsidRDefault="00E230B3" w:rsidP="000C1E3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</w:t>
      </w:r>
      <w:r w:rsidR="000C1E32" w:rsidRPr="000C1E32">
        <w:rPr>
          <w:sz w:val="24"/>
        </w:rPr>
        <w:t xml:space="preserve"> </w:t>
      </w:r>
      <w:r w:rsidR="00F41794">
        <w:rPr>
          <w:sz w:val="24"/>
        </w:rPr>
        <w:t xml:space="preserve">знание </w:t>
      </w:r>
      <w:r w:rsidR="000C1E32" w:rsidRPr="000C1E32">
        <w:rPr>
          <w:sz w:val="24"/>
        </w:rPr>
        <w:t xml:space="preserve">правил техники безопасности </w:t>
      </w:r>
      <w:r w:rsidR="0091278A">
        <w:rPr>
          <w:sz w:val="24"/>
        </w:rPr>
        <w:t xml:space="preserve">в выбранном </w:t>
      </w:r>
      <w:r w:rsidR="000C1E32" w:rsidRPr="000C1E32">
        <w:rPr>
          <w:sz w:val="24"/>
        </w:rPr>
        <w:t>вид</w:t>
      </w:r>
      <w:r w:rsidR="0091278A">
        <w:rPr>
          <w:sz w:val="24"/>
        </w:rPr>
        <w:t>е</w:t>
      </w:r>
      <w:r w:rsidR="000C1E32" w:rsidRPr="000C1E32">
        <w:rPr>
          <w:sz w:val="24"/>
        </w:rPr>
        <w:t xml:space="preserve"> спорта;</w:t>
      </w:r>
    </w:p>
    <w:p w14:paraId="76DF34F7" w14:textId="53B4B914" w:rsidR="000C1E32" w:rsidRPr="000C1E32" w:rsidRDefault="00E230B3" w:rsidP="000C1E3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</w:t>
      </w:r>
      <w:r w:rsidR="000C1E32" w:rsidRPr="000C1E32">
        <w:rPr>
          <w:sz w:val="24"/>
        </w:rPr>
        <w:t xml:space="preserve"> </w:t>
      </w:r>
      <w:r w:rsidR="00F41794">
        <w:rPr>
          <w:sz w:val="24"/>
        </w:rPr>
        <w:t xml:space="preserve">знание </w:t>
      </w:r>
      <w:r w:rsidR="000C1E32" w:rsidRPr="000C1E32">
        <w:rPr>
          <w:sz w:val="24"/>
        </w:rPr>
        <w:t>основ</w:t>
      </w:r>
      <w:r>
        <w:rPr>
          <w:sz w:val="24"/>
        </w:rPr>
        <w:t xml:space="preserve"> техники </w:t>
      </w:r>
      <w:r w:rsidR="0091278A">
        <w:rPr>
          <w:sz w:val="24"/>
        </w:rPr>
        <w:t>в выбранном</w:t>
      </w:r>
      <w:r>
        <w:rPr>
          <w:sz w:val="24"/>
        </w:rPr>
        <w:t xml:space="preserve"> вид</w:t>
      </w:r>
      <w:r w:rsidR="0091278A">
        <w:rPr>
          <w:sz w:val="24"/>
        </w:rPr>
        <w:t>е</w:t>
      </w:r>
      <w:r>
        <w:rPr>
          <w:sz w:val="24"/>
        </w:rPr>
        <w:t xml:space="preserve"> спорта</w:t>
      </w:r>
      <w:r w:rsidR="000C1E32" w:rsidRPr="000C1E32">
        <w:rPr>
          <w:sz w:val="24"/>
        </w:rPr>
        <w:t>;</w:t>
      </w:r>
    </w:p>
    <w:p w14:paraId="6BFFE78E" w14:textId="223D6901" w:rsidR="000C1E32" w:rsidRPr="000C1E32" w:rsidRDefault="00E230B3" w:rsidP="000C1E3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</w:t>
      </w:r>
      <w:r w:rsidR="000C1E32" w:rsidRPr="000C1E32">
        <w:rPr>
          <w:sz w:val="24"/>
        </w:rPr>
        <w:t xml:space="preserve"> приобрет</w:t>
      </w:r>
      <w:r w:rsidR="00F41794">
        <w:rPr>
          <w:sz w:val="24"/>
        </w:rPr>
        <w:t>ение</w:t>
      </w:r>
      <w:r w:rsidR="000C1E32" w:rsidRPr="000C1E32">
        <w:rPr>
          <w:sz w:val="24"/>
        </w:rPr>
        <w:t xml:space="preserve"> жизненно необходимы</w:t>
      </w:r>
      <w:r w:rsidR="00F41794">
        <w:rPr>
          <w:sz w:val="24"/>
        </w:rPr>
        <w:t>х</w:t>
      </w:r>
      <w:r w:rsidR="000C1E32" w:rsidRPr="000C1E32">
        <w:rPr>
          <w:sz w:val="24"/>
        </w:rPr>
        <w:t xml:space="preserve"> навык</w:t>
      </w:r>
      <w:r w:rsidR="00F41794">
        <w:rPr>
          <w:sz w:val="24"/>
        </w:rPr>
        <w:t>ов</w:t>
      </w:r>
      <w:r w:rsidR="000C1E32" w:rsidRPr="000C1E32">
        <w:rPr>
          <w:sz w:val="24"/>
        </w:rPr>
        <w:t>, то есть уме</w:t>
      </w:r>
      <w:r w:rsidR="00F41794">
        <w:rPr>
          <w:sz w:val="24"/>
        </w:rPr>
        <w:t>ние</w:t>
      </w:r>
      <w:r w:rsidR="000C1E32" w:rsidRPr="000C1E32">
        <w:rPr>
          <w:sz w:val="24"/>
        </w:rPr>
        <w:t xml:space="preserve"> выполнять прыжки, ползание, бег, общие физические упражнения;</w:t>
      </w:r>
    </w:p>
    <w:p w14:paraId="53632E4B" w14:textId="095F5133" w:rsidR="000C1E32" w:rsidRPr="000C1E32" w:rsidRDefault="00E230B3" w:rsidP="000C1E3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</w:t>
      </w:r>
      <w:r w:rsidR="000C1E32" w:rsidRPr="000C1E32">
        <w:rPr>
          <w:sz w:val="24"/>
        </w:rPr>
        <w:t xml:space="preserve"> самостоятельно</w:t>
      </w:r>
      <w:r w:rsidR="00F41794">
        <w:rPr>
          <w:sz w:val="24"/>
        </w:rPr>
        <w:t>е</w:t>
      </w:r>
      <w:r w:rsidR="000C1E32" w:rsidRPr="000C1E32">
        <w:rPr>
          <w:sz w:val="24"/>
        </w:rPr>
        <w:t xml:space="preserve"> пров</w:t>
      </w:r>
      <w:r w:rsidR="00F41794">
        <w:rPr>
          <w:sz w:val="24"/>
        </w:rPr>
        <w:t>е</w:t>
      </w:r>
      <w:r w:rsidR="000C1E32" w:rsidRPr="000C1E32">
        <w:rPr>
          <w:sz w:val="24"/>
        </w:rPr>
        <w:t>д</w:t>
      </w:r>
      <w:r w:rsidR="00F41794">
        <w:rPr>
          <w:sz w:val="24"/>
        </w:rPr>
        <w:t>ение</w:t>
      </w:r>
      <w:r w:rsidR="000C1E32" w:rsidRPr="000C1E32">
        <w:rPr>
          <w:sz w:val="24"/>
        </w:rPr>
        <w:t xml:space="preserve"> зарядк</w:t>
      </w:r>
      <w:r w:rsidR="00F41794">
        <w:rPr>
          <w:sz w:val="24"/>
        </w:rPr>
        <w:t>и</w:t>
      </w:r>
      <w:r w:rsidR="000C1E32" w:rsidRPr="000C1E32">
        <w:rPr>
          <w:sz w:val="24"/>
        </w:rPr>
        <w:t>, разминк</w:t>
      </w:r>
      <w:r w:rsidR="00F41794">
        <w:rPr>
          <w:sz w:val="24"/>
        </w:rPr>
        <w:t>и</w:t>
      </w:r>
      <w:r w:rsidR="000C1E32" w:rsidRPr="000C1E32">
        <w:rPr>
          <w:sz w:val="24"/>
        </w:rPr>
        <w:t>;</w:t>
      </w:r>
    </w:p>
    <w:p w14:paraId="1EF3C8E4" w14:textId="2F391CA7" w:rsidR="000C1E32" w:rsidRPr="000C1E32" w:rsidRDefault="00E230B3" w:rsidP="000C1E3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</w:t>
      </w:r>
      <w:r w:rsidR="000C1E32" w:rsidRPr="000C1E32">
        <w:rPr>
          <w:sz w:val="24"/>
        </w:rPr>
        <w:t xml:space="preserve"> выполн</w:t>
      </w:r>
      <w:r w:rsidR="00F41794">
        <w:rPr>
          <w:sz w:val="24"/>
        </w:rPr>
        <w:t>ение</w:t>
      </w:r>
      <w:r w:rsidR="000C1E32" w:rsidRPr="000C1E32">
        <w:rPr>
          <w:sz w:val="24"/>
        </w:rPr>
        <w:t xml:space="preserve"> начальны</w:t>
      </w:r>
      <w:r w:rsidR="00F41794">
        <w:rPr>
          <w:sz w:val="24"/>
        </w:rPr>
        <w:t>х</w:t>
      </w:r>
      <w:r w:rsidR="000C1E32" w:rsidRPr="000C1E32">
        <w:rPr>
          <w:sz w:val="24"/>
        </w:rPr>
        <w:t xml:space="preserve"> навык</w:t>
      </w:r>
      <w:r w:rsidR="00F41794">
        <w:rPr>
          <w:sz w:val="24"/>
        </w:rPr>
        <w:t>ов</w:t>
      </w:r>
      <w:r w:rsidR="000C1E32" w:rsidRPr="000C1E32">
        <w:rPr>
          <w:sz w:val="24"/>
        </w:rPr>
        <w:t xml:space="preserve"> </w:t>
      </w:r>
      <w:r>
        <w:rPr>
          <w:sz w:val="24"/>
        </w:rPr>
        <w:t>и прием</w:t>
      </w:r>
      <w:r w:rsidR="00F41794">
        <w:rPr>
          <w:sz w:val="24"/>
        </w:rPr>
        <w:t>ов</w:t>
      </w:r>
      <w:r>
        <w:rPr>
          <w:sz w:val="24"/>
        </w:rPr>
        <w:t xml:space="preserve"> </w:t>
      </w:r>
      <w:r w:rsidR="00F41794">
        <w:rPr>
          <w:sz w:val="24"/>
        </w:rPr>
        <w:t>в выбранном</w:t>
      </w:r>
      <w:r>
        <w:rPr>
          <w:sz w:val="24"/>
        </w:rPr>
        <w:t xml:space="preserve"> вид</w:t>
      </w:r>
      <w:r w:rsidR="00F41794">
        <w:rPr>
          <w:sz w:val="24"/>
        </w:rPr>
        <w:t>е</w:t>
      </w:r>
      <w:r>
        <w:rPr>
          <w:sz w:val="24"/>
        </w:rPr>
        <w:t xml:space="preserve"> спорта</w:t>
      </w:r>
      <w:r w:rsidR="000C1E32" w:rsidRPr="000C1E32">
        <w:rPr>
          <w:sz w:val="24"/>
        </w:rPr>
        <w:t>;</w:t>
      </w:r>
    </w:p>
    <w:p w14:paraId="096E9DE9" w14:textId="0599CD78" w:rsidR="000C1E32" w:rsidRPr="000C1E32" w:rsidRDefault="00E230B3" w:rsidP="000C1E3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</w:t>
      </w:r>
      <w:r w:rsidR="000C1E32" w:rsidRPr="000C1E32">
        <w:rPr>
          <w:sz w:val="24"/>
        </w:rPr>
        <w:t xml:space="preserve"> выполн</w:t>
      </w:r>
      <w:r w:rsidR="00F41794">
        <w:rPr>
          <w:sz w:val="24"/>
        </w:rPr>
        <w:t>ение</w:t>
      </w:r>
      <w:r w:rsidR="000C1E32" w:rsidRPr="000C1E32">
        <w:rPr>
          <w:sz w:val="24"/>
        </w:rPr>
        <w:t xml:space="preserve"> простейши</w:t>
      </w:r>
      <w:r w:rsidR="00F41794">
        <w:rPr>
          <w:sz w:val="24"/>
        </w:rPr>
        <w:t>х</w:t>
      </w:r>
      <w:r w:rsidR="000C1E32" w:rsidRPr="000C1E32">
        <w:rPr>
          <w:sz w:val="24"/>
        </w:rPr>
        <w:t xml:space="preserve"> </w:t>
      </w:r>
      <w:r>
        <w:rPr>
          <w:sz w:val="24"/>
        </w:rPr>
        <w:t>навык</w:t>
      </w:r>
      <w:r w:rsidR="00F41794">
        <w:rPr>
          <w:sz w:val="24"/>
        </w:rPr>
        <w:t>ов</w:t>
      </w:r>
      <w:r>
        <w:rPr>
          <w:sz w:val="24"/>
        </w:rPr>
        <w:t xml:space="preserve"> и приём</w:t>
      </w:r>
      <w:r w:rsidR="00F41794">
        <w:rPr>
          <w:sz w:val="24"/>
        </w:rPr>
        <w:t>ов</w:t>
      </w:r>
      <w:r>
        <w:rPr>
          <w:sz w:val="24"/>
        </w:rPr>
        <w:t xml:space="preserve"> техники </w:t>
      </w:r>
      <w:r w:rsidR="002B057A">
        <w:rPr>
          <w:sz w:val="24"/>
        </w:rPr>
        <w:t>игры</w:t>
      </w:r>
      <w:r w:rsidR="00F41794">
        <w:rPr>
          <w:sz w:val="24"/>
        </w:rPr>
        <w:t>, виде спорта</w:t>
      </w:r>
      <w:r w:rsidR="000C1E32" w:rsidRPr="000C1E32">
        <w:rPr>
          <w:sz w:val="24"/>
        </w:rPr>
        <w:t>;</w:t>
      </w:r>
    </w:p>
    <w:p w14:paraId="47737AFF" w14:textId="6D642A3D" w:rsidR="000C1E32" w:rsidRDefault="00E230B3" w:rsidP="00F41794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–</w:t>
      </w:r>
      <w:r w:rsidR="000C1E32" w:rsidRPr="000C1E32">
        <w:rPr>
          <w:sz w:val="24"/>
        </w:rPr>
        <w:t xml:space="preserve"> участие в показательных выступлениях</w:t>
      </w:r>
      <w:r w:rsidR="00F41794">
        <w:rPr>
          <w:sz w:val="24"/>
        </w:rPr>
        <w:t>.</w:t>
      </w:r>
    </w:p>
    <w:p w14:paraId="68C2E87E" w14:textId="77777777" w:rsidR="00F41794" w:rsidRDefault="00F41794" w:rsidP="00F41794">
      <w:pPr>
        <w:spacing w:after="0" w:line="240" w:lineRule="auto"/>
        <w:ind w:firstLine="709"/>
        <w:jc w:val="both"/>
        <w:rPr>
          <w:sz w:val="24"/>
        </w:rPr>
      </w:pPr>
    </w:p>
    <w:p w14:paraId="3442579D" w14:textId="77777777" w:rsidR="007D2DBC" w:rsidRDefault="007D2DBC" w:rsidP="00E83347">
      <w:pPr>
        <w:spacing w:after="0" w:line="240" w:lineRule="auto"/>
        <w:ind w:firstLine="709"/>
        <w:jc w:val="both"/>
        <w:rPr>
          <w:sz w:val="24"/>
        </w:rPr>
      </w:pPr>
    </w:p>
    <w:p w14:paraId="7027E6BE" w14:textId="59CA373A" w:rsidR="00603BAB" w:rsidRPr="003D4DDC" w:rsidRDefault="00697EC0" w:rsidP="003D4D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4</w:t>
      </w:r>
      <w:r w:rsidR="00603BAB" w:rsidRPr="003D4DDC">
        <w:rPr>
          <w:b/>
          <w:sz w:val="24"/>
        </w:rPr>
        <w:t xml:space="preserve">. УЧЕБНЫЙ ПЛАН И СОДЕРЖАНИЕ </w:t>
      </w:r>
      <w:r w:rsidR="0042249E">
        <w:rPr>
          <w:b/>
          <w:sz w:val="24"/>
        </w:rPr>
        <w:t xml:space="preserve">ОБРАЗОВАТЕЛЬНОЙ </w:t>
      </w:r>
      <w:r w:rsidR="00603BAB" w:rsidRPr="003D4DDC">
        <w:rPr>
          <w:b/>
          <w:sz w:val="24"/>
        </w:rPr>
        <w:t>ПРОГРАММЫ</w:t>
      </w:r>
    </w:p>
    <w:p w14:paraId="45CBF684" w14:textId="77777777" w:rsidR="003D4DDC" w:rsidRDefault="003D4DDC" w:rsidP="00392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</w:p>
    <w:p w14:paraId="3CBD0A95" w14:textId="77777777" w:rsidR="005D3FDE" w:rsidRPr="005D3FDE" w:rsidRDefault="005D3FDE" w:rsidP="005D3FDE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5D3FDE">
        <w:rPr>
          <w:color w:val="000000"/>
          <w:sz w:val="24"/>
        </w:rPr>
        <w:t xml:space="preserve">Соотношение общей и специальной физической подготовки, технической подготовки определяется, в первую </w:t>
      </w:r>
      <w:r>
        <w:rPr>
          <w:color w:val="000000"/>
          <w:sz w:val="24"/>
        </w:rPr>
        <w:t>очередь, этапом</w:t>
      </w:r>
      <w:r w:rsidRPr="005D3FDE">
        <w:rPr>
          <w:color w:val="000000"/>
          <w:sz w:val="24"/>
        </w:rPr>
        <w:t xml:space="preserve"> общей физической подготовки. Так, в соответствии с основными задачами обучения, а именно: повышение уровня общей и специальной физической подготовленности и освоение техники базовых движений – объемы физической и специальной физической подготовки составляют до 70% от общего объема тренировочной работы.</w:t>
      </w:r>
    </w:p>
    <w:p w14:paraId="3B4BCDCC" w14:textId="77777777" w:rsidR="005D3FDE" w:rsidRDefault="005D3FDE" w:rsidP="005D3FDE">
      <w:pPr>
        <w:spacing w:after="0" w:line="240" w:lineRule="auto"/>
        <w:ind w:firstLine="709"/>
        <w:jc w:val="both"/>
        <w:rPr>
          <w:color w:val="000000"/>
          <w:sz w:val="24"/>
        </w:rPr>
      </w:pPr>
      <w:r w:rsidRPr="005D3FDE">
        <w:rPr>
          <w:color w:val="000000"/>
          <w:sz w:val="24"/>
        </w:rPr>
        <w:t>Планирование объемов работы должно осуществляться при соблюдении принципа постепенности, чтобы не допустить серьезных перегрузок. Годовой объем работы по годам обучения определяется из расчета недельного режим</w:t>
      </w:r>
      <w:r>
        <w:rPr>
          <w:color w:val="000000"/>
          <w:sz w:val="24"/>
        </w:rPr>
        <w:t>а работы для данной группы на 52</w:t>
      </w:r>
      <w:r w:rsidRPr="005D3FD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недели</w:t>
      </w:r>
      <w:r w:rsidRPr="005D3FDE">
        <w:rPr>
          <w:color w:val="000000"/>
          <w:sz w:val="24"/>
        </w:rPr>
        <w:t xml:space="preserve"> тренировочного процесса.</w:t>
      </w:r>
    </w:p>
    <w:p w14:paraId="102EA3B1" w14:textId="092C9E8A" w:rsidR="00697EC0" w:rsidRDefault="00697EC0" w:rsidP="00697EC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Типовой у</w:t>
      </w:r>
      <w:r w:rsidRPr="005D3FDE">
        <w:rPr>
          <w:color w:val="000000"/>
          <w:sz w:val="24"/>
        </w:rPr>
        <w:t xml:space="preserve">чебный план </w:t>
      </w:r>
      <w:r>
        <w:rPr>
          <w:color w:val="000000"/>
          <w:sz w:val="24"/>
        </w:rPr>
        <w:t xml:space="preserve">для </w:t>
      </w:r>
      <w:r w:rsidRPr="005D3FDE">
        <w:rPr>
          <w:color w:val="000000"/>
          <w:sz w:val="24"/>
        </w:rPr>
        <w:t>групп общей физической подготовки 1-го, 2-го. 3-го года обучения</w:t>
      </w:r>
      <w:r>
        <w:rPr>
          <w:color w:val="000000"/>
          <w:sz w:val="24"/>
        </w:rPr>
        <w:t xml:space="preserve"> представлен в таблице 2.</w:t>
      </w:r>
    </w:p>
    <w:p w14:paraId="5AD79665" w14:textId="52920258" w:rsidR="00697EC0" w:rsidRPr="005D3FDE" w:rsidRDefault="00697EC0" w:rsidP="00697EC0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Типовой у</w:t>
      </w:r>
      <w:r w:rsidRPr="005D3FDE">
        <w:rPr>
          <w:color w:val="000000"/>
          <w:sz w:val="24"/>
        </w:rPr>
        <w:t xml:space="preserve">чебный план </w:t>
      </w:r>
      <w:r>
        <w:rPr>
          <w:color w:val="000000"/>
          <w:sz w:val="24"/>
        </w:rPr>
        <w:t xml:space="preserve">для </w:t>
      </w:r>
      <w:r w:rsidRPr="005D3FDE">
        <w:rPr>
          <w:color w:val="000000"/>
          <w:sz w:val="24"/>
        </w:rPr>
        <w:t xml:space="preserve">групп </w:t>
      </w:r>
      <w:r>
        <w:rPr>
          <w:color w:val="000000"/>
          <w:sz w:val="24"/>
        </w:rPr>
        <w:t xml:space="preserve">начальной подготовки до 1 года и свыше 1 </w:t>
      </w:r>
      <w:r w:rsidRPr="005D3FDE">
        <w:rPr>
          <w:color w:val="000000"/>
          <w:sz w:val="24"/>
        </w:rPr>
        <w:t>года обучения</w:t>
      </w:r>
      <w:r w:rsidRPr="00697EC0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представлен в таблице 3.</w:t>
      </w:r>
    </w:p>
    <w:p w14:paraId="62B33615" w14:textId="22956C94" w:rsidR="00697EC0" w:rsidRPr="005D3FDE" w:rsidRDefault="00A900F2" w:rsidP="00E40316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Типовой у</w:t>
      </w:r>
      <w:r w:rsidRPr="005D3FDE">
        <w:rPr>
          <w:color w:val="000000"/>
          <w:sz w:val="24"/>
        </w:rPr>
        <w:t xml:space="preserve">чебный план </w:t>
      </w:r>
      <w:r>
        <w:rPr>
          <w:color w:val="000000"/>
          <w:sz w:val="24"/>
        </w:rPr>
        <w:t>для групп учебно-тренировочного этапа до 2 лет и свыше 2 лет</w:t>
      </w:r>
      <w:r w:rsidRPr="005D3FDE">
        <w:rPr>
          <w:color w:val="000000"/>
          <w:sz w:val="24"/>
        </w:rPr>
        <w:t xml:space="preserve"> обучения</w:t>
      </w:r>
      <w:r w:rsidR="00392EFF" w:rsidRPr="00392EFF">
        <w:rPr>
          <w:color w:val="000000"/>
          <w:sz w:val="24"/>
        </w:rPr>
        <w:t xml:space="preserve"> </w:t>
      </w:r>
      <w:r w:rsidR="00392EFF">
        <w:rPr>
          <w:color w:val="000000"/>
          <w:sz w:val="24"/>
        </w:rPr>
        <w:t>представлен в таблице 4.</w:t>
      </w:r>
    </w:p>
    <w:p w14:paraId="6622D284" w14:textId="77777777" w:rsidR="005D3FDE" w:rsidRDefault="005D3FDE" w:rsidP="005D3FDE">
      <w:pPr>
        <w:spacing w:after="0" w:line="240" w:lineRule="auto"/>
        <w:ind w:firstLine="709"/>
        <w:jc w:val="both"/>
        <w:rPr>
          <w:color w:val="000000"/>
          <w:sz w:val="24"/>
        </w:rPr>
      </w:pPr>
    </w:p>
    <w:p w14:paraId="60F2EFC3" w14:textId="77777777" w:rsidR="00240DCD" w:rsidRDefault="00240DCD" w:rsidP="005D3FDE">
      <w:pPr>
        <w:spacing w:after="0" w:line="240" w:lineRule="auto"/>
        <w:ind w:firstLine="709"/>
        <w:jc w:val="both"/>
        <w:rPr>
          <w:color w:val="000000"/>
          <w:sz w:val="24"/>
        </w:rPr>
        <w:sectPr w:rsidR="00240DCD" w:rsidSect="00456B9A">
          <w:headerReference w:type="default" r:id="rId10"/>
          <w:pgSz w:w="11906" w:h="16838"/>
          <w:pgMar w:top="1134" w:right="850" w:bottom="1134" w:left="1701" w:header="510" w:footer="737" w:gutter="0"/>
          <w:cols w:space="708"/>
          <w:titlePg/>
          <w:docGrid w:linePitch="381"/>
        </w:sectPr>
      </w:pPr>
    </w:p>
    <w:p w14:paraId="62E4F590" w14:textId="04E9EBBC" w:rsidR="00240DCD" w:rsidRDefault="00240DCD" w:rsidP="00240DCD">
      <w:pPr>
        <w:spacing w:after="0" w:line="240" w:lineRule="auto"/>
        <w:ind w:firstLine="709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Таблица </w:t>
      </w:r>
      <w:r w:rsidR="00697EC0">
        <w:rPr>
          <w:color w:val="000000"/>
          <w:sz w:val="24"/>
        </w:rPr>
        <w:t>2</w:t>
      </w:r>
    </w:p>
    <w:p w14:paraId="04AD7A78" w14:textId="451CE975" w:rsidR="005D3FDE" w:rsidRPr="005D3FDE" w:rsidRDefault="00697EC0" w:rsidP="005D3FDE">
      <w:pPr>
        <w:spacing w:after="0" w:line="240" w:lineRule="auto"/>
        <w:ind w:firstLine="709"/>
        <w:jc w:val="center"/>
        <w:rPr>
          <w:color w:val="000000"/>
          <w:sz w:val="24"/>
        </w:rPr>
      </w:pPr>
      <w:r>
        <w:rPr>
          <w:color w:val="000000"/>
          <w:sz w:val="24"/>
        </w:rPr>
        <w:t>Типовой у</w:t>
      </w:r>
      <w:r w:rsidR="005D3FDE" w:rsidRPr="005D3FDE">
        <w:rPr>
          <w:color w:val="000000"/>
          <w:sz w:val="24"/>
        </w:rPr>
        <w:t xml:space="preserve">чебный план </w:t>
      </w:r>
      <w:r>
        <w:rPr>
          <w:color w:val="000000"/>
          <w:sz w:val="24"/>
        </w:rPr>
        <w:t xml:space="preserve">для </w:t>
      </w:r>
      <w:r w:rsidR="005D3FDE" w:rsidRPr="005D3FDE">
        <w:rPr>
          <w:color w:val="000000"/>
          <w:sz w:val="24"/>
        </w:rPr>
        <w:t>групп общей физической подготовки 1-го, 2-го. 3-го года обучения</w:t>
      </w:r>
    </w:p>
    <w:p w14:paraId="0E400951" w14:textId="77777777" w:rsidR="005D3FDE" w:rsidRPr="005D3FDE" w:rsidRDefault="005D3FDE" w:rsidP="005D3FDE">
      <w:pPr>
        <w:spacing w:after="0" w:line="240" w:lineRule="auto"/>
        <w:ind w:firstLine="709"/>
        <w:jc w:val="both"/>
        <w:rPr>
          <w:color w:val="000000"/>
          <w:sz w:val="24"/>
        </w:rPr>
      </w:pPr>
    </w:p>
    <w:tbl>
      <w:tblPr>
        <w:tblStyle w:val="a7"/>
        <w:tblW w:w="14601" w:type="dxa"/>
        <w:tblInd w:w="108" w:type="dxa"/>
        <w:tblLook w:val="04A0" w:firstRow="1" w:lastRow="0" w:firstColumn="1" w:lastColumn="0" w:noHBand="0" w:noVBand="1"/>
      </w:tblPr>
      <w:tblGrid>
        <w:gridCol w:w="560"/>
        <w:gridCol w:w="2275"/>
        <w:gridCol w:w="1843"/>
        <w:gridCol w:w="2126"/>
        <w:gridCol w:w="1701"/>
        <w:gridCol w:w="2127"/>
        <w:gridCol w:w="1842"/>
        <w:gridCol w:w="2127"/>
      </w:tblGrid>
      <w:tr w:rsidR="005D3FDE" w:rsidRPr="005D3FDE" w14:paraId="5A3653FE" w14:textId="77777777" w:rsidTr="00AA0619">
        <w:tc>
          <w:tcPr>
            <w:tcW w:w="560" w:type="dxa"/>
            <w:vMerge w:val="restart"/>
            <w:vAlign w:val="center"/>
          </w:tcPr>
          <w:p w14:paraId="49B212FC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№ п/п</w:t>
            </w:r>
          </w:p>
        </w:tc>
        <w:tc>
          <w:tcPr>
            <w:tcW w:w="2275" w:type="dxa"/>
            <w:vMerge w:val="restart"/>
            <w:vAlign w:val="center"/>
          </w:tcPr>
          <w:p w14:paraId="4F8F2DFB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Раздел подготовки</w:t>
            </w:r>
          </w:p>
        </w:tc>
        <w:tc>
          <w:tcPr>
            <w:tcW w:w="3969" w:type="dxa"/>
            <w:gridSpan w:val="2"/>
            <w:vAlign w:val="center"/>
          </w:tcPr>
          <w:p w14:paraId="42E3C742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ОФП-1</w:t>
            </w:r>
          </w:p>
        </w:tc>
        <w:tc>
          <w:tcPr>
            <w:tcW w:w="3828" w:type="dxa"/>
            <w:gridSpan w:val="2"/>
          </w:tcPr>
          <w:p w14:paraId="375FF6FC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ОФП-2</w:t>
            </w:r>
          </w:p>
        </w:tc>
        <w:tc>
          <w:tcPr>
            <w:tcW w:w="3969" w:type="dxa"/>
            <w:gridSpan w:val="2"/>
          </w:tcPr>
          <w:p w14:paraId="7792EA60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ОФП-3</w:t>
            </w:r>
          </w:p>
        </w:tc>
      </w:tr>
      <w:tr w:rsidR="005D3FDE" w:rsidRPr="005D3FDE" w14:paraId="4051D94E" w14:textId="77777777" w:rsidTr="00AA0619">
        <w:tc>
          <w:tcPr>
            <w:tcW w:w="560" w:type="dxa"/>
            <w:vMerge/>
            <w:vAlign w:val="center"/>
          </w:tcPr>
          <w:p w14:paraId="71411F7F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5" w:type="dxa"/>
            <w:vMerge/>
            <w:vAlign w:val="center"/>
          </w:tcPr>
          <w:p w14:paraId="6A623E60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5FFD0CD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Количество часов в год</w:t>
            </w:r>
          </w:p>
        </w:tc>
        <w:tc>
          <w:tcPr>
            <w:tcW w:w="2126" w:type="dxa"/>
            <w:vAlign w:val="center"/>
          </w:tcPr>
          <w:p w14:paraId="51FA1FD7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Формы контроля и аттестации</w:t>
            </w:r>
          </w:p>
        </w:tc>
        <w:tc>
          <w:tcPr>
            <w:tcW w:w="1701" w:type="dxa"/>
            <w:vAlign w:val="center"/>
          </w:tcPr>
          <w:p w14:paraId="03A44D02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Количество часов в год</w:t>
            </w:r>
          </w:p>
        </w:tc>
        <w:tc>
          <w:tcPr>
            <w:tcW w:w="2127" w:type="dxa"/>
            <w:vAlign w:val="center"/>
          </w:tcPr>
          <w:p w14:paraId="512AE74B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Формы контроля и аттестации</w:t>
            </w:r>
          </w:p>
        </w:tc>
        <w:tc>
          <w:tcPr>
            <w:tcW w:w="1842" w:type="dxa"/>
            <w:vAlign w:val="center"/>
          </w:tcPr>
          <w:p w14:paraId="75F81078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Количество часов в год</w:t>
            </w:r>
          </w:p>
        </w:tc>
        <w:tc>
          <w:tcPr>
            <w:tcW w:w="2127" w:type="dxa"/>
            <w:vAlign w:val="center"/>
          </w:tcPr>
          <w:p w14:paraId="489CBED5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Формы контроля и аттестации</w:t>
            </w:r>
          </w:p>
        </w:tc>
      </w:tr>
      <w:tr w:rsidR="005D3FDE" w:rsidRPr="005D3FDE" w14:paraId="07D070A9" w14:textId="77777777" w:rsidTr="00AA0619">
        <w:tc>
          <w:tcPr>
            <w:tcW w:w="560" w:type="dxa"/>
          </w:tcPr>
          <w:p w14:paraId="1F0A5CB4" w14:textId="77777777" w:rsidR="005D3FDE" w:rsidRPr="004D5E27" w:rsidRDefault="004D5E27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275" w:type="dxa"/>
            <w:vAlign w:val="center"/>
          </w:tcPr>
          <w:p w14:paraId="6B933749" w14:textId="77777777" w:rsidR="005D3FDE" w:rsidRPr="005D3FDE" w:rsidRDefault="005D3FDE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Общая физическая подготовка</w:t>
            </w:r>
          </w:p>
        </w:tc>
        <w:tc>
          <w:tcPr>
            <w:tcW w:w="1843" w:type="dxa"/>
            <w:vAlign w:val="center"/>
          </w:tcPr>
          <w:p w14:paraId="09BCD9D1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42</w:t>
            </w:r>
          </w:p>
        </w:tc>
        <w:tc>
          <w:tcPr>
            <w:tcW w:w="2126" w:type="dxa"/>
            <w:vAlign w:val="center"/>
          </w:tcPr>
          <w:p w14:paraId="2CFCE8CA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1701" w:type="dxa"/>
            <w:vAlign w:val="center"/>
          </w:tcPr>
          <w:p w14:paraId="7D7B5A41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39</w:t>
            </w:r>
          </w:p>
        </w:tc>
        <w:tc>
          <w:tcPr>
            <w:tcW w:w="2127" w:type="dxa"/>
            <w:vAlign w:val="center"/>
          </w:tcPr>
          <w:p w14:paraId="00427DC2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1842" w:type="dxa"/>
            <w:vAlign w:val="center"/>
          </w:tcPr>
          <w:p w14:paraId="11DF1E9F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37</w:t>
            </w:r>
          </w:p>
        </w:tc>
        <w:tc>
          <w:tcPr>
            <w:tcW w:w="2127" w:type="dxa"/>
            <w:vAlign w:val="center"/>
          </w:tcPr>
          <w:p w14:paraId="37A67482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</w:tr>
      <w:tr w:rsidR="005D3FDE" w:rsidRPr="005D3FDE" w14:paraId="3D3D5B10" w14:textId="77777777" w:rsidTr="00AA0619">
        <w:trPr>
          <w:trHeight w:val="85"/>
        </w:trPr>
        <w:tc>
          <w:tcPr>
            <w:tcW w:w="560" w:type="dxa"/>
          </w:tcPr>
          <w:p w14:paraId="627EA962" w14:textId="77777777" w:rsidR="005D3FDE" w:rsidRPr="004D5E27" w:rsidRDefault="004D5E27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275" w:type="dxa"/>
            <w:vAlign w:val="center"/>
          </w:tcPr>
          <w:p w14:paraId="3034F1F7" w14:textId="77777777" w:rsidR="005D3FDE" w:rsidRPr="005D3FDE" w:rsidRDefault="005D3FDE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Специальная физическая подготовка</w:t>
            </w:r>
          </w:p>
        </w:tc>
        <w:tc>
          <w:tcPr>
            <w:tcW w:w="1843" w:type="dxa"/>
            <w:vAlign w:val="center"/>
          </w:tcPr>
          <w:p w14:paraId="7A3350A4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36</w:t>
            </w:r>
          </w:p>
        </w:tc>
        <w:tc>
          <w:tcPr>
            <w:tcW w:w="2126" w:type="dxa"/>
            <w:vAlign w:val="center"/>
          </w:tcPr>
          <w:p w14:paraId="1DA9A176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1701" w:type="dxa"/>
            <w:vAlign w:val="center"/>
          </w:tcPr>
          <w:p w14:paraId="0FA3E557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36</w:t>
            </w:r>
          </w:p>
        </w:tc>
        <w:tc>
          <w:tcPr>
            <w:tcW w:w="2127" w:type="dxa"/>
            <w:vAlign w:val="center"/>
          </w:tcPr>
          <w:p w14:paraId="1DA1FA4C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1842" w:type="dxa"/>
            <w:vAlign w:val="center"/>
          </w:tcPr>
          <w:p w14:paraId="6A0BF838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36</w:t>
            </w:r>
          </w:p>
        </w:tc>
        <w:tc>
          <w:tcPr>
            <w:tcW w:w="2127" w:type="dxa"/>
            <w:vAlign w:val="center"/>
          </w:tcPr>
          <w:p w14:paraId="683E688A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</w:tr>
      <w:tr w:rsidR="005D3FDE" w:rsidRPr="005D3FDE" w14:paraId="4EBE0424" w14:textId="77777777" w:rsidTr="00AA0619">
        <w:trPr>
          <w:trHeight w:val="171"/>
        </w:trPr>
        <w:tc>
          <w:tcPr>
            <w:tcW w:w="560" w:type="dxa"/>
          </w:tcPr>
          <w:p w14:paraId="75DB41FC" w14:textId="77777777" w:rsidR="005D3FDE" w:rsidRPr="004D5E27" w:rsidRDefault="004D5E27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2275" w:type="dxa"/>
            <w:vAlign w:val="center"/>
          </w:tcPr>
          <w:p w14:paraId="777F6431" w14:textId="77777777" w:rsidR="005D3FDE" w:rsidRPr="005D3FDE" w:rsidRDefault="005D3FDE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sz w:val="24"/>
              </w:rPr>
              <w:t>Техническая подготовка</w:t>
            </w:r>
          </w:p>
        </w:tc>
        <w:tc>
          <w:tcPr>
            <w:tcW w:w="1843" w:type="dxa"/>
            <w:vAlign w:val="center"/>
          </w:tcPr>
          <w:p w14:paraId="6D33B18C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51</w:t>
            </w:r>
          </w:p>
        </w:tc>
        <w:tc>
          <w:tcPr>
            <w:tcW w:w="2126" w:type="dxa"/>
            <w:vAlign w:val="center"/>
          </w:tcPr>
          <w:p w14:paraId="732F2A8A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  <w:tc>
          <w:tcPr>
            <w:tcW w:w="1701" w:type="dxa"/>
            <w:vAlign w:val="center"/>
          </w:tcPr>
          <w:p w14:paraId="737FD283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51</w:t>
            </w:r>
          </w:p>
        </w:tc>
        <w:tc>
          <w:tcPr>
            <w:tcW w:w="2127" w:type="dxa"/>
            <w:vAlign w:val="center"/>
          </w:tcPr>
          <w:p w14:paraId="09BBD877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  <w:tc>
          <w:tcPr>
            <w:tcW w:w="1842" w:type="dxa"/>
            <w:vAlign w:val="center"/>
          </w:tcPr>
          <w:p w14:paraId="066BFDDD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51</w:t>
            </w:r>
          </w:p>
        </w:tc>
        <w:tc>
          <w:tcPr>
            <w:tcW w:w="2127" w:type="dxa"/>
            <w:vAlign w:val="center"/>
          </w:tcPr>
          <w:p w14:paraId="77F6B656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</w:tr>
      <w:tr w:rsidR="005D3FDE" w:rsidRPr="005D3FDE" w14:paraId="78FC13FA" w14:textId="77777777" w:rsidTr="00AA0619">
        <w:tc>
          <w:tcPr>
            <w:tcW w:w="560" w:type="dxa"/>
          </w:tcPr>
          <w:p w14:paraId="6AB1BF81" w14:textId="77777777" w:rsidR="005D3FDE" w:rsidRPr="004D5E27" w:rsidRDefault="004D5E27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275" w:type="dxa"/>
            <w:vAlign w:val="center"/>
          </w:tcPr>
          <w:p w14:paraId="400C9D51" w14:textId="77777777" w:rsidR="005D3FDE" w:rsidRPr="005D3FDE" w:rsidRDefault="005D3FDE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843" w:type="dxa"/>
            <w:vAlign w:val="center"/>
          </w:tcPr>
          <w:p w14:paraId="3EFC0404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27</w:t>
            </w:r>
          </w:p>
        </w:tc>
        <w:tc>
          <w:tcPr>
            <w:tcW w:w="2126" w:type="dxa"/>
            <w:vAlign w:val="center"/>
          </w:tcPr>
          <w:p w14:paraId="6532F441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  <w:tc>
          <w:tcPr>
            <w:tcW w:w="1701" w:type="dxa"/>
            <w:vAlign w:val="center"/>
          </w:tcPr>
          <w:p w14:paraId="6ED1438B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27</w:t>
            </w:r>
          </w:p>
        </w:tc>
        <w:tc>
          <w:tcPr>
            <w:tcW w:w="2127" w:type="dxa"/>
            <w:vAlign w:val="center"/>
          </w:tcPr>
          <w:p w14:paraId="6D1914D8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  <w:tc>
          <w:tcPr>
            <w:tcW w:w="1842" w:type="dxa"/>
            <w:vAlign w:val="center"/>
          </w:tcPr>
          <w:p w14:paraId="76418B4A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27</w:t>
            </w:r>
          </w:p>
        </w:tc>
        <w:tc>
          <w:tcPr>
            <w:tcW w:w="2127" w:type="dxa"/>
            <w:vAlign w:val="center"/>
          </w:tcPr>
          <w:p w14:paraId="4B899A95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</w:tr>
      <w:tr w:rsidR="005D3FDE" w:rsidRPr="005D3FDE" w14:paraId="2DB17EDB" w14:textId="77777777" w:rsidTr="00AA0619">
        <w:tc>
          <w:tcPr>
            <w:tcW w:w="560" w:type="dxa"/>
          </w:tcPr>
          <w:p w14:paraId="79975374" w14:textId="77777777" w:rsidR="005D3FDE" w:rsidRPr="004D5E27" w:rsidRDefault="004D5E27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275" w:type="dxa"/>
            <w:vAlign w:val="center"/>
          </w:tcPr>
          <w:p w14:paraId="3D69903D" w14:textId="77777777" w:rsidR="005D3FDE" w:rsidRPr="005D3FDE" w:rsidRDefault="005D3FDE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Игровая подготовка</w:t>
            </w:r>
          </w:p>
        </w:tc>
        <w:tc>
          <w:tcPr>
            <w:tcW w:w="1843" w:type="dxa"/>
            <w:vAlign w:val="center"/>
          </w:tcPr>
          <w:p w14:paraId="15CF3AD2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4A1048C7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DC4E6DD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35D98DB1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соревнование, контрольный матч, товарищеский матч</w:t>
            </w:r>
          </w:p>
        </w:tc>
        <w:tc>
          <w:tcPr>
            <w:tcW w:w="1842" w:type="dxa"/>
            <w:vAlign w:val="center"/>
          </w:tcPr>
          <w:p w14:paraId="761D9E3B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694C42F4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соревнование, контрольный матч, товарищеский матч</w:t>
            </w:r>
          </w:p>
        </w:tc>
      </w:tr>
      <w:tr w:rsidR="005D3FDE" w:rsidRPr="005D3FDE" w14:paraId="2CE1D9F7" w14:textId="77777777" w:rsidTr="00AA0619">
        <w:tc>
          <w:tcPr>
            <w:tcW w:w="14601" w:type="dxa"/>
            <w:gridSpan w:val="8"/>
          </w:tcPr>
          <w:p w14:paraId="0D5C66D6" w14:textId="77777777" w:rsidR="005D3FDE" w:rsidRPr="005D3FDE" w:rsidRDefault="005D3FDE" w:rsidP="00AA0619">
            <w:pPr>
              <w:spacing w:after="160" w:line="259" w:lineRule="auto"/>
              <w:rPr>
                <w:sz w:val="24"/>
              </w:rPr>
            </w:pPr>
            <w:r w:rsidRPr="005D3FDE">
              <w:rPr>
                <w:color w:val="000000"/>
                <w:sz w:val="24"/>
              </w:rPr>
              <w:t>В том числе:</w:t>
            </w:r>
          </w:p>
        </w:tc>
      </w:tr>
      <w:tr w:rsidR="005D3FDE" w:rsidRPr="005D3FDE" w14:paraId="398E59F6" w14:textId="77777777" w:rsidTr="00AA0619">
        <w:tc>
          <w:tcPr>
            <w:tcW w:w="560" w:type="dxa"/>
          </w:tcPr>
          <w:p w14:paraId="6F739160" w14:textId="77777777" w:rsidR="005D3FDE" w:rsidRPr="004D5E27" w:rsidRDefault="004D5E27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2275" w:type="dxa"/>
            <w:vAlign w:val="center"/>
          </w:tcPr>
          <w:p w14:paraId="3F9CF601" w14:textId="77777777" w:rsidR="005D3FDE" w:rsidRPr="005D3FDE" w:rsidRDefault="005D3FDE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Теоретическая подготовка</w:t>
            </w:r>
          </w:p>
        </w:tc>
        <w:tc>
          <w:tcPr>
            <w:tcW w:w="1843" w:type="dxa"/>
            <w:vAlign w:val="center"/>
          </w:tcPr>
          <w:p w14:paraId="03964E06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126" w:type="dxa"/>
            <w:vAlign w:val="center"/>
          </w:tcPr>
          <w:p w14:paraId="383BDE7F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беседа</w:t>
            </w:r>
          </w:p>
        </w:tc>
        <w:tc>
          <w:tcPr>
            <w:tcW w:w="1701" w:type="dxa"/>
            <w:vAlign w:val="center"/>
          </w:tcPr>
          <w:p w14:paraId="6BD38F51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127" w:type="dxa"/>
            <w:vAlign w:val="center"/>
          </w:tcPr>
          <w:p w14:paraId="2E2E06D2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беседа</w:t>
            </w:r>
          </w:p>
        </w:tc>
        <w:tc>
          <w:tcPr>
            <w:tcW w:w="1842" w:type="dxa"/>
            <w:vAlign w:val="center"/>
          </w:tcPr>
          <w:p w14:paraId="36C86B73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127" w:type="dxa"/>
            <w:vAlign w:val="center"/>
          </w:tcPr>
          <w:p w14:paraId="41CEE75B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беседа</w:t>
            </w:r>
          </w:p>
        </w:tc>
      </w:tr>
      <w:tr w:rsidR="005D3FDE" w:rsidRPr="005D3FDE" w14:paraId="62070F8D" w14:textId="77777777" w:rsidTr="00AA0619">
        <w:tc>
          <w:tcPr>
            <w:tcW w:w="560" w:type="dxa"/>
          </w:tcPr>
          <w:p w14:paraId="251E0C48" w14:textId="77777777" w:rsidR="005D3FDE" w:rsidRPr="004D5E27" w:rsidRDefault="004D5E27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275" w:type="dxa"/>
            <w:vAlign w:val="center"/>
          </w:tcPr>
          <w:p w14:paraId="0CC9FECD" w14:textId="77777777" w:rsidR="005D3FDE" w:rsidRPr="005D3FDE" w:rsidRDefault="005D3FDE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Контрольные испытания</w:t>
            </w:r>
          </w:p>
        </w:tc>
        <w:tc>
          <w:tcPr>
            <w:tcW w:w="1843" w:type="dxa"/>
            <w:vAlign w:val="center"/>
          </w:tcPr>
          <w:p w14:paraId="3C40AD61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126" w:type="dxa"/>
            <w:vAlign w:val="center"/>
          </w:tcPr>
          <w:p w14:paraId="184830D7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1701" w:type="dxa"/>
            <w:vAlign w:val="center"/>
          </w:tcPr>
          <w:p w14:paraId="24867057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127" w:type="dxa"/>
            <w:vAlign w:val="center"/>
          </w:tcPr>
          <w:p w14:paraId="549070FA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1842" w:type="dxa"/>
            <w:vAlign w:val="center"/>
          </w:tcPr>
          <w:p w14:paraId="444B0993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127" w:type="dxa"/>
            <w:vAlign w:val="center"/>
          </w:tcPr>
          <w:p w14:paraId="0DBB35AE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</w:tr>
      <w:tr w:rsidR="005D3FDE" w:rsidRPr="005D3FDE" w14:paraId="6314C41E" w14:textId="77777777" w:rsidTr="00AA0619">
        <w:tc>
          <w:tcPr>
            <w:tcW w:w="2835" w:type="dxa"/>
            <w:gridSpan w:val="2"/>
          </w:tcPr>
          <w:p w14:paraId="43EC8F08" w14:textId="77777777" w:rsidR="005D3FDE" w:rsidRPr="005D3FDE" w:rsidRDefault="005D3FDE" w:rsidP="00AA0619">
            <w:pPr>
              <w:rPr>
                <w:bCs/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Всего часов в год:</w:t>
            </w:r>
          </w:p>
        </w:tc>
        <w:tc>
          <w:tcPr>
            <w:tcW w:w="3969" w:type="dxa"/>
            <w:gridSpan w:val="2"/>
            <w:vAlign w:val="center"/>
          </w:tcPr>
          <w:p w14:paraId="6537F494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156</w:t>
            </w:r>
          </w:p>
        </w:tc>
        <w:tc>
          <w:tcPr>
            <w:tcW w:w="3828" w:type="dxa"/>
            <w:gridSpan w:val="2"/>
          </w:tcPr>
          <w:p w14:paraId="2EAEC754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156</w:t>
            </w:r>
          </w:p>
        </w:tc>
        <w:tc>
          <w:tcPr>
            <w:tcW w:w="3969" w:type="dxa"/>
            <w:gridSpan w:val="2"/>
          </w:tcPr>
          <w:p w14:paraId="0221BB22" w14:textId="77777777" w:rsidR="005D3FDE" w:rsidRPr="005D3FDE" w:rsidRDefault="005D3FDE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156</w:t>
            </w:r>
          </w:p>
        </w:tc>
      </w:tr>
    </w:tbl>
    <w:p w14:paraId="2EB498A8" w14:textId="77777777" w:rsidR="00360769" w:rsidRDefault="00360769" w:rsidP="005D3FDE">
      <w:pPr>
        <w:spacing w:after="0" w:line="240" w:lineRule="auto"/>
        <w:ind w:firstLine="709"/>
        <w:jc w:val="both"/>
        <w:rPr>
          <w:color w:val="000000"/>
          <w:sz w:val="24"/>
        </w:rPr>
      </w:pPr>
    </w:p>
    <w:p w14:paraId="615122C5" w14:textId="77777777" w:rsidR="00360769" w:rsidRDefault="00360769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00AFD32F" w14:textId="76CA3247" w:rsidR="00240DCD" w:rsidRDefault="00240DCD" w:rsidP="00240DCD">
      <w:pPr>
        <w:spacing w:after="0" w:line="240" w:lineRule="auto"/>
        <w:ind w:firstLine="709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Таблица </w:t>
      </w:r>
      <w:r w:rsidR="00697EC0">
        <w:rPr>
          <w:color w:val="000000"/>
          <w:sz w:val="24"/>
        </w:rPr>
        <w:t>3</w:t>
      </w:r>
    </w:p>
    <w:p w14:paraId="74456FF6" w14:textId="1C04075F" w:rsidR="00D378C8" w:rsidRPr="005D3FDE" w:rsidRDefault="00697EC0" w:rsidP="00D378C8">
      <w:pPr>
        <w:spacing w:after="0" w:line="240" w:lineRule="auto"/>
        <w:ind w:firstLine="709"/>
        <w:jc w:val="center"/>
        <w:rPr>
          <w:color w:val="000000"/>
          <w:sz w:val="24"/>
        </w:rPr>
      </w:pPr>
      <w:r>
        <w:rPr>
          <w:color w:val="000000"/>
          <w:sz w:val="24"/>
        </w:rPr>
        <w:t>Типовой у</w:t>
      </w:r>
      <w:r w:rsidR="00D378C8" w:rsidRPr="005D3FDE">
        <w:rPr>
          <w:color w:val="000000"/>
          <w:sz w:val="24"/>
        </w:rPr>
        <w:t>чебный план</w:t>
      </w:r>
      <w:r>
        <w:rPr>
          <w:color w:val="000000"/>
          <w:sz w:val="24"/>
        </w:rPr>
        <w:t xml:space="preserve"> для</w:t>
      </w:r>
      <w:r w:rsidR="00D378C8" w:rsidRPr="005D3FDE">
        <w:rPr>
          <w:color w:val="000000"/>
          <w:sz w:val="24"/>
        </w:rPr>
        <w:t xml:space="preserve"> групп </w:t>
      </w:r>
      <w:r w:rsidR="00360769">
        <w:rPr>
          <w:color w:val="000000"/>
          <w:sz w:val="24"/>
        </w:rPr>
        <w:t xml:space="preserve">начальной подготовки до 1 года и свыше 1 </w:t>
      </w:r>
      <w:r w:rsidR="00D378C8" w:rsidRPr="005D3FDE">
        <w:rPr>
          <w:color w:val="000000"/>
          <w:sz w:val="24"/>
        </w:rPr>
        <w:t>года обучения</w:t>
      </w:r>
    </w:p>
    <w:p w14:paraId="26E531EC" w14:textId="77777777" w:rsidR="00D378C8" w:rsidRPr="005D3FDE" w:rsidRDefault="00D378C8" w:rsidP="00D378C8">
      <w:pPr>
        <w:spacing w:after="0" w:line="240" w:lineRule="auto"/>
        <w:ind w:firstLine="709"/>
        <w:jc w:val="both"/>
        <w:rPr>
          <w:color w:val="000000"/>
          <w:sz w:val="24"/>
        </w:rPr>
      </w:pPr>
    </w:p>
    <w:tbl>
      <w:tblPr>
        <w:tblStyle w:val="a7"/>
        <w:tblW w:w="14601" w:type="dxa"/>
        <w:tblInd w:w="108" w:type="dxa"/>
        <w:tblLook w:val="04A0" w:firstRow="1" w:lastRow="0" w:firstColumn="1" w:lastColumn="0" w:noHBand="0" w:noVBand="1"/>
      </w:tblPr>
      <w:tblGrid>
        <w:gridCol w:w="560"/>
        <w:gridCol w:w="2275"/>
        <w:gridCol w:w="2941"/>
        <w:gridCol w:w="2942"/>
        <w:gridCol w:w="2941"/>
        <w:gridCol w:w="2942"/>
      </w:tblGrid>
      <w:tr w:rsidR="00360769" w:rsidRPr="005D3FDE" w14:paraId="5F071E8C" w14:textId="77777777" w:rsidTr="00360769">
        <w:tc>
          <w:tcPr>
            <w:tcW w:w="560" w:type="dxa"/>
            <w:vMerge w:val="restart"/>
            <w:vAlign w:val="center"/>
          </w:tcPr>
          <w:p w14:paraId="41B8EBFF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№ п/п</w:t>
            </w:r>
          </w:p>
        </w:tc>
        <w:tc>
          <w:tcPr>
            <w:tcW w:w="2275" w:type="dxa"/>
            <w:vMerge w:val="restart"/>
            <w:vAlign w:val="center"/>
          </w:tcPr>
          <w:p w14:paraId="6E42777E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Раздел подготовки</w:t>
            </w:r>
          </w:p>
        </w:tc>
        <w:tc>
          <w:tcPr>
            <w:tcW w:w="5883" w:type="dxa"/>
            <w:gridSpan w:val="2"/>
            <w:vAlign w:val="center"/>
          </w:tcPr>
          <w:p w14:paraId="06EEFF28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НП до 1 года</w:t>
            </w:r>
          </w:p>
        </w:tc>
        <w:tc>
          <w:tcPr>
            <w:tcW w:w="5883" w:type="dxa"/>
            <w:gridSpan w:val="2"/>
          </w:tcPr>
          <w:p w14:paraId="19BF680B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НП свыше 1 года</w:t>
            </w:r>
          </w:p>
        </w:tc>
      </w:tr>
      <w:tr w:rsidR="00360769" w:rsidRPr="005D3FDE" w14:paraId="06F6EB56" w14:textId="77777777" w:rsidTr="00360769">
        <w:tc>
          <w:tcPr>
            <w:tcW w:w="560" w:type="dxa"/>
            <w:vMerge/>
            <w:vAlign w:val="center"/>
          </w:tcPr>
          <w:p w14:paraId="2F2BD5AD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5" w:type="dxa"/>
            <w:vMerge/>
            <w:vAlign w:val="center"/>
          </w:tcPr>
          <w:p w14:paraId="3FB10824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41" w:type="dxa"/>
            <w:vAlign w:val="center"/>
          </w:tcPr>
          <w:p w14:paraId="0592330F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Количество часов в год</w:t>
            </w:r>
          </w:p>
        </w:tc>
        <w:tc>
          <w:tcPr>
            <w:tcW w:w="2942" w:type="dxa"/>
            <w:vAlign w:val="center"/>
          </w:tcPr>
          <w:p w14:paraId="54BD8217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Формы контроля и аттестации</w:t>
            </w:r>
          </w:p>
        </w:tc>
        <w:tc>
          <w:tcPr>
            <w:tcW w:w="2941" w:type="dxa"/>
            <w:vAlign w:val="center"/>
          </w:tcPr>
          <w:p w14:paraId="05349CAD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Количество часов в год</w:t>
            </w:r>
          </w:p>
        </w:tc>
        <w:tc>
          <w:tcPr>
            <w:tcW w:w="2942" w:type="dxa"/>
            <w:vAlign w:val="center"/>
          </w:tcPr>
          <w:p w14:paraId="4E6B570A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Формы контроля и аттестации</w:t>
            </w:r>
          </w:p>
        </w:tc>
      </w:tr>
      <w:tr w:rsidR="00A826F0" w:rsidRPr="005D3FDE" w14:paraId="7B6465DC" w14:textId="77777777" w:rsidTr="00360769">
        <w:tc>
          <w:tcPr>
            <w:tcW w:w="560" w:type="dxa"/>
          </w:tcPr>
          <w:p w14:paraId="49AEE768" w14:textId="77777777" w:rsidR="00A826F0" w:rsidRPr="00360769" w:rsidRDefault="00A826F0" w:rsidP="00A826F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275" w:type="dxa"/>
            <w:vAlign w:val="center"/>
          </w:tcPr>
          <w:p w14:paraId="55F05E37" w14:textId="77777777" w:rsidR="00A826F0" w:rsidRPr="005D3FDE" w:rsidRDefault="00A826F0" w:rsidP="00A826F0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Общая физическая подготовка</w:t>
            </w:r>
          </w:p>
        </w:tc>
        <w:tc>
          <w:tcPr>
            <w:tcW w:w="2941" w:type="dxa"/>
            <w:vAlign w:val="center"/>
          </w:tcPr>
          <w:p w14:paraId="015B513B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 w:rsidRPr="00EC733D">
              <w:rPr>
                <w:sz w:val="24"/>
              </w:rPr>
              <w:t>72</w:t>
            </w:r>
          </w:p>
        </w:tc>
        <w:tc>
          <w:tcPr>
            <w:tcW w:w="2942" w:type="dxa"/>
            <w:vAlign w:val="center"/>
          </w:tcPr>
          <w:p w14:paraId="2747F178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2941" w:type="dxa"/>
            <w:vAlign w:val="center"/>
          </w:tcPr>
          <w:p w14:paraId="0E074271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42" w:type="dxa"/>
            <w:vAlign w:val="center"/>
          </w:tcPr>
          <w:p w14:paraId="478CB0B8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</w:tr>
      <w:tr w:rsidR="00A826F0" w:rsidRPr="005D3FDE" w14:paraId="4E882D94" w14:textId="77777777" w:rsidTr="00360769">
        <w:trPr>
          <w:trHeight w:val="85"/>
        </w:trPr>
        <w:tc>
          <w:tcPr>
            <w:tcW w:w="560" w:type="dxa"/>
          </w:tcPr>
          <w:p w14:paraId="55A4975D" w14:textId="77777777" w:rsidR="00A826F0" w:rsidRPr="00360769" w:rsidRDefault="00A826F0" w:rsidP="00A826F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275" w:type="dxa"/>
            <w:vAlign w:val="center"/>
          </w:tcPr>
          <w:p w14:paraId="264FC119" w14:textId="77777777" w:rsidR="00A826F0" w:rsidRPr="005D3FDE" w:rsidRDefault="00A826F0" w:rsidP="00A826F0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Специальная физическая подготовка</w:t>
            </w:r>
          </w:p>
        </w:tc>
        <w:tc>
          <w:tcPr>
            <w:tcW w:w="2941" w:type="dxa"/>
            <w:vAlign w:val="center"/>
          </w:tcPr>
          <w:p w14:paraId="5CAFAEA7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 w:rsidRPr="00EC733D">
              <w:rPr>
                <w:sz w:val="24"/>
              </w:rPr>
              <w:t>84</w:t>
            </w:r>
          </w:p>
        </w:tc>
        <w:tc>
          <w:tcPr>
            <w:tcW w:w="2942" w:type="dxa"/>
            <w:vAlign w:val="center"/>
          </w:tcPr>
          <w:p w14:paraId="5ACC1CF3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2941" w:type="dxa"/>
            <w:vAlign w:val="center"/>
          </w:tcPr>
          <w:p w14:paraId="637F7FC6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42" w:type="dxa"/>
            <w:vAlign w:val="center"/>
          </w:tcPr>
          <w:p w14:paraId="2D55C58B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</w:tr>
      <w:tr w:rsidR="00A826F0" w:rsidRPr="005D3FDE" w14:paraId="3BB88CEE" w14:textId="77777777" w:rsidTr="00360769">
        <w:trPr>
          <w:trHeight w:val="171"/>
        </w:trPr>
        <w:tc>
          <w:tcPr>
            <w:tcW w:w="560" w:type="dxa"/>
          </w:tcPr>
          <w:p w14:paraId="59495690" w14:textId="77777777" w:rsidR="00A826F0" w:rsidRPr="00360769" w:rsidRDefault="00A826F0" w:rsidP="00A826F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2275" w:type="dxa"/>
            <w:vAlign w:val="center"/>
          </w:tcPr>
          <w:p w14:paraId="6D8ABD4F" w14:textId="77777777" w:rsidR="00A826F0" w:rsidRPr="005D3FDE" w:rsidRDefault="00A826F0" w:rsidP="00A826F0">
            <w:pPr>
              <w:rPr>
                <w:color w:val="000000"/>
                <w:sz w:val="24"/>
              </w:rPr>
            </w:pPr>
            <w:r w:rsidRPr="005D3FDE">
              <w:rPr>
                <w:bCs/>
                <w:sz w:val="24"/>
              </w:rPr>
              <w:t>Техническая подготовка</w:t>
            </w:r>
          </w:p>
        </w:tc>
        <w:tc>
          <w:tcPr>
            <w:tcW w:w="2941" w:type="dxa"/>
            <w:vAlign w:val="center"/>
          </w:tcPr>
          <w:p w14:paraId="7E8D6838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 w:rsidRPr="00EC733D">
              <w:rPr>
                <w:sz w:val="24"/>
              </w:rPr>
              <w:t>92</w:t>
            </w:r>
          </w:p>
        </w:tc>
        <w:tc>
          <w:tcPr>
            <w:tcW w:w="2942" w:type="dxa"/>
            <w:vAlign w:val="center"/>
          </w:tcPr>
          <w:p w14:paraId="11E43B89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  <w:tc>
          <w:tcPr>
            <w:tcW w:w="2941" w:type="dxa"/>
            <w:vAlign w:val="center"/>
          </w:tcPr>
          <w:p w14:paraId="7BCCAEBD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942" w:type="dxa"/>
            <w:vAlign w:val="center"/>
          </w:tcPr>
          <w:p w14:paraId="76587CCC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</w:tr>
      <w:tr w:rsidR="00A826F0" w:rsidRPr="005D3FDE" w14:paraId="25CFE3F7" w14:textId="77777777" w:rsidTr="00360769">
        <w:tc>
          <w:tcPr>
            <w:tcW w:w="560" w:type="dxa"/>
          </w:tcPr>
          <w:p w14:paraId="320352D0" w14:textId="77777777" w:rsidR="00A826F0" w:rsidRPr="00360769" w:rsidRDefault="00A826F0" w:rsidP="00A826F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275" w:type="dxa"/>
            <w:vAlign w:val="center"/>
          </w:tcPr>
          <w:p w14:paraId="448CD2EC" w14:textId="77777777" w:rsidR="00A826F0" w:rsidRPr="005D3FDE" w:rsidRDefault="00A826F0" w:rsidP="00A826F0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2941" w:type="dxa"/>
            <w:vAlign w:val="center"/>
          </w:tcPr>
          <w:p w14:paraId="69848E02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 w:rsidRPr="00EC733D">
              <w:rPr>
                <w:sz w:val="24"/>
              </w:rPr>
              <w:t>54</w:t>
            </w:r>
          </w:p>
        </w:tc>
        <w:tc>
          <w:tcPr>
            <w:tcW w:w="2942" w:type="dxa"/>
            <w:vAlign w:val="center"/>
          </w:tcPr>
          <w:p w14:paraId="1D48E09C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  <w:tc>
          <w:tcPr>
            <w:tcW w:w="2941" w:type="dxa"/>
            <w:vAlign w:val="center"/>
          </w:tcPr>
          <w:p w14:paraId="0FDD7A25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42" w:type="dxa"/>
            <w:vAlign w:val="center"/>
          </w:tcPr>
          <w:p w14:paraId="3EA39D22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</w:tr>
      <w:tr w:rsidR="00A826F0" w:rsidRPr="005D3FDE" w14:paraId="2F088144" w14:textId="77777777" w:rsidTr="00360769">
        <w:tc>
          <w:tcPr>
            <w:tcW w:w="560" w:type="dxa"/>
          </w:tcPr>
          <w:p w14:paraId="33694091" w14:textId="77777777" w:rsidR="00A826F0" w:rsidRPr="00360769" w:rsidRDefault="00A826F0" w:rsidP="00A826F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275" w:type="dxa"/>
            <w:vAlign w:val="center"/>
          </w:tcPr>
          <w:p w14:paraId="67DEB93D" w14:textId="77777777" w:rsidR="00A826F0" w:rsidRPr="005D3FDE" w:rsidRDefault="00A826F0" w:rsidP="00A826F0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Игровая подготовка</w:t>
            </w:r>
          </w:p>
        </w:tc>
        <w:tc>
          <w:tcPr>
            <w:tcW w:w="2941" w:type="dxa"/>
            <w:vAlign w:val="center"/>
          </w:tcPr>
          <w:p w14:paraId="66754CB3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 w:rsidRPr="00EC733D">
              <w:rPr>
                <w:sz w:val="24"/>
              </w:rPr>
              <w:t>10</w:t>
            </w:r>
          </w:p>
        </w:tc>
        <w:tc>
          <w:tcPr>
            <w:tcW w:w="2942" w:type="dxa"/>
            <w:vAlign w:val="center"/>
          </w:tcPr>
          <w:p w14:paraId="3D0C4C50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-</w:t>
            </w:r>
          </w:p>
        </w:tc>
        <w:tc>
          <w:tcPr>
            <w:tcW w:w="2941" w:type="dxa"/>
            <w:vAlign w:val="center"/>
          </w:tcPr>
          <w:p w14:paraId="1BD87860" w14:textId="77777777" w:rsidR="00A826F0" w:rsidRPr="00EC733D" w:rsidRDefault="00A826F0" w:rsidP="00A826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42" w:type="dxa"/>
            <w:vAlign w:val="center"/>
          </w:tcPr>
          <w:p w14:paraId="5A8EB026" w14:textId="77777777" w:rsidR="00A826F0" w:rsidRPr="005D3FDE" w:rsidRDefault="00A826F0" w:rsidP="00A826F0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соревнование, контрольный матч, товарищеский матч</w:t>
            </w:r>
          </w:p>
        </w:tc>
      </w:tr>
      <w:tr w:rsidR="00D378C8" w:rsidRPr="005D3FDE" w14:paraId="4E827839" w14:textId="77777777" w:rsidTr="00AA0619">
        <w:tc>
          <w:tcPr>
            <w:tcW w:w="14601" w:type="dxa"/>
            <w:gridSpan w:val="6"/>
          </w:tcPr>
          <w:p w14:paraId="7453D0E9" w14:textId="77777777" w:rsidR="00D378C8" w:rsidRPr="005D3FDE" w:rsidRDefault="00D378C8" w:rsidP="00AA0619">
            <w:pPr>
              <w:spacing w:after="160" w:line="259" w:lineRule="auto"/>
              <w:rPr>
                <w:sz w:val="24"/>
              </w:rPr>
            </w:pPr>
            <w:r w:rsidRPr="005D3FDE">
              <w:rPr>
                <w:color w:val="000000"/>
                <w:sz w:val="24"/>
              </w:rPr>
              <w:t>В том числе:</w:t>
            </w:r>
          </w:p>
        </w:tc>
      </w:tr>
      <w:tr w:rsidR="00360769" w:rsidRPr="005D3FDE" w14:paraId="062D2296" w14:textId="77777777" w:rsidTr="00360769">
        <w:tc>
          <w:tcPr>
            <w:tcW w:w="560" w:type="dxa"/>
          </w:tcPr>
          <w:p w14:paraId="7E4B0D07" w14:textId="77777777" w:rsidR="00360769" w:rsidRPr="00360769" w:rsidRDefault="00360769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75" w:type="dxa"/>
            <w:vAlign w:val="center"/>
          </w:tcPr>
          <w:p w14:paraId="203FBC15" w14:textId="77777777" w:rsidR="00360769" w:rsidRPr="005D3FDE" w:rsidRDefault="00360769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Теоретическая подготовка</w:t>
            </w:r>
          </w:p>
        </w:tc>
        <w:tc>
          <w:tcPr>
            <w:tcW w:w="2941" w:type="dxa"/>
            <w:vAlign w:val="center"/>
          </w:tcPr>
          <w:p w14:paraId="481F32E4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942" w:type="dxa"/>
            <w:vAlign w:val="center"/>
          </w:tcPr>
          <w:p w14:paraId="6FF036AF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беседа</w:t>
            </w:r>
          </w:p>
        </w:tc>
        <w:tc>
          <w:tcPr>
            <w:tcW w:w="2941" w:type="dxa"/>
            <w:vAlign w:val="center"/>
          </w:tcPr>
          <w:p w14:paraId="6D6EB9F4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942" w:type="dxa"/>
            <w:vAlign w:val="center"/>
          </w:tcPr>
          <w:p w14:paraId="4BE0B283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беседа</w:t>
            </w:r>
          </w:p>
        </w:tc>
      </w:tr>
      <w:tr w:rsidR="00360769" w:rsidRPr="005D3FDE" w14:paraId="7ADD8659" w14:textId="77777777" w:rsidTr="00360769">
        <w:tc>
          <w:tcPr>
            <w:tcW w:w="560" w:type="dxa"/>
          </w:tcPr>
          <w:p w14:paraId="0C94838D" w14:textId="77777777" w:rsidR="00360769" w:rsidRPr="00360769" w:rsidRDefault="00360769" w:rsidP="004D5E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275" w:type="dxa"/>
            <w:vAlign w:val="center"/>
          </w:tcPr>
          <w:p w14:paraId="38876E66" w14:textId="77777777" w:rsidR="00360769" w:rsidRPr="005D3FDE" w:rsidRDefault="00360769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Контрольные испытания</w:t>
            </w:r>
          </w:p>
        </w:tc>
        <w:tc>
          <w:tcPr>
            <w:tcW w:w="2941" w:type="dxa"/>
            <w:vAlign w:val="center"/>
          </w:tcPr>
          <w:p w14:paraId="3EA2FF0B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942" w:type="dxa"/>
            <w:vAlign w:val="center"/>
          </w:tcPr>
          <w:p w14:paraId="0E1F277C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2941" w:type="dxa"/>
            <w:vAlign w:val="center"/>
          </w:tcPr>
          <w:p w14:paraId="5C3A7565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942" w:type="dxa"/>
            <w:vAlign w:val="center"/>
          </w:tcPr>
          <w:p w14:paraId="49B68A1E" w14:textId="77777777" w:rsidR="00360769" w:rsidRPr="005D3FDE" w:rsidRDefault="00360769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</w:tr>
      <w:tr w:rsidR="00360769" w:rsidRPr="005D3FDE" w14:paraId="6B505E15" w14:textId="77777777" w:rsidTr="00360769">
        <w:tc>
          <w:tcPr>
            <w:tcW w:w="2835" w:type="dxa"/>
            <w:gridSpan w:val="2"/>
          </w:tcPr>
          <w:p w14:paraId="1F78024A" w14:textId="77777777" w:rsidR="00360769" w:rsidRPr="005D3FDE" w:rsidRDefault="00360769" w:rsidP="00AA0619">
            <w:pPr>
              <w:rPr>
                <w:bCs/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Всего часов в год:</w:t>
            </w:r>
          </w:p>
        </w:tc>
        <w:tc>
          <w:tcPr>
            <w:tcW w:w="5883" w:type="dxa"/>
            <w:gridSpan w:val="2"/>
            <w:vAlign w:val="center"/>
          </w:tcPr>
          <w:p w14:paraId="59FC9165" w14:textId="77777777" w:rsidR="00360769" w:rsidRPr="005D3FDE" w:rsidRDefault="00BA1969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312</w:t>
            </w:r>
          </w:p>
        </w:tc>
        <w:tc>
          <w:tcPr>
            <w:tcW w:w="5883" w:type="dxa"/>
            <w:gridSpan w:val="2"/>
          </w:tcPr>
          <w:p w14:paraId="4962B897" w14:textId="77777777" w:rsidR="00360769" w:rsidRPr="005D3FDE" w:rsidRDefault="00BA1969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  <w:r w:rsidR="00360769" w:rsidRPr="005D3FDE">
              <w:rPr>
                <w:color w:val="000000"/>
                <w:sz w:val="24"/>
              </w:rPr>
              <w:t>6</w:t>
            </w:r>
          </w:p>
        </w:tc>
      </w:tr>
    </w:tbl>
    <w:p w14:paraId="053634AF" w14:textId="77777777" w:rsidR="00360769" w:rsidRDefault="00360769">
      <w:pPr>
        <w:rPr>
          <w:color w:val="000000"/>
          <w:sz w:val="24"/>
        </w:rPr>
      </w:pPr>
    </w:p>
    <w:p w14:paraId="0B8FC42A" w14:textId="77777777" w:rsidR="00D378C8" w:rsidRDefault="00D378C8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256547A4" w14:textId="55C1DA01" w:rsidR="00240DCD" w:rsidRDefault="00240DCD" w:rsidP="00240DCD">
      <w:pPr>
        <w:spacing w:after="0" w:line="240" w:lineRule="auto"/>
        <w:ind w:firstLine="709"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Таблица </w:t>
      </w:r>
      <w:r w:rsidR="00A900F2">
        <w:rPr>
          <w:color w:val="000000"/>
          <w:sz w:val="24"/>
        </w:rPr>
        <w:t>4</w:t>
      </w:r>
    </w:p>
    <w:p w14:paraId="397A23E3" w14:textId="5C922475" w:rsidR="005C488A" w:rsidRPr="005D3FDE" w:rsidRDefault="00A900F2" w:rsidP="005C488A">
      <w:pPr>
        <w:spacing w:after="0" w:line="240" w:lineRule="auto"/>
        <w:ind w:firstLine="709"/>
        <w:jc w:val="center"/>
        <w:rPr>
          <w:color w:val="000000"/>
          <w:sz w:val="24"/>
        </w:rPr>
      </w:pPr>
      <w:r>
        <w:rPr>
          <w:color w:val="000000"/>
          <w:sz w:val="24"/>
        </w:rPr>
        <w:t>Типовой у</w:t>
      </w:r>
      <w:r w:rsidR="005C488A" w:rsidRPr="005D3FDE">
        <w:rPr>
          <w:color w:val="000000"/>
          <w:sz w:val="24"/>
        </w:rPr>
        <w:t xml:space="preserve">чебный план </w:t>
      </w:r>
      <w:r>
        <w:rPr>
          <w:color w:val="000000"/>
          <w:sz w:val="24"/>
        </w:rPr>
        <w:t xml:space="preserve">для групп </w:t>
      </w:r>
      <w:r w:rsidR="005C488A">
        <w:rPr>
          <w:color w:val="000000"/>
          <w:sz w:val="24"/>
        </w:rPr>
        <w:t>учебно-тренировочного этапа до 2 лет и свыше 2 лет</w:t>
      </w:r>
      <w:r w:rsidR="005C488A" w:rsidRPr="005D3FDE">
        <w:rPr>
          <w:color w:val="000000"/>
          <w:sz w:val="24"/>
        </w:rPr>
        <w:t xml:space="preserve"> обучения</w:t>
      </w:r>
    </w:p>
    <w:p w14:paraId="1DBF95FB" w14:textId="77777777" w:rsidR="005C488A" w:rsidRPr="005D3FDE" w:rsidRDefault="005C488A" w:rsidP="005C488A">
      <w:pPr>
        <w:spacing w:after="0" w:line="240" w:lineRule="auto"/>
        <w:ind w:firstLine="709"/>
        <w:jc w:val="both"/>
        <w:rPr>
          <w:color w:val="000000"/>
          <w:sz w:val="24"/>
        </w:rPr>
      </w:pPr>
    </w:p>
    <w:tbl>
      <w:tblPr>
        <w:tblStyle w:val="a7"/>
        <w:tblW w:w="14601" w:type="dxa"/>
        <w:tblInd w:w="108" w:type="dxa"/>
        <w:tblLook w:val="04A0" w:firstRow="1" w:lastRow="0" w:firstColumn="1" w:lastColumn="0" w:noHBand="0" w:noVBand="1"/>
      </w:tblPr>
      <w:tblGrid>
        <w:gridCol w:w="560"/>
        <w:gridCol w:w="2275"/>
        <w:gridCol w:w="2941"/>
        <w:gridCol w:w="2942"/>
        <w:gridCol w:w="2941"/>
        <w:gridCol w:w="2942"/>
      </w:tblGrid>
      <w:tr w:rsidR="005C488A" w:rsidRPr="005D3FDE" w14:paraId="6DFDB051" w14:textId="77777777" w:rsidTr="00AA0619">
        <w:tc>
          <w:tcPr>
            <w:tcW w:w="560" w:type="dxa"/>
            <w:vMerge w:val="restart"/>
            <w:vAlign w:val="center"/>
          </w:tcPr>
          <w:p w14:paraId="59E981D8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№ п/п</w:t>
            </w:r>
          </w:p>
        </w:tc>
        <w:tc>
          <w:tcPr>
            <w:tcW w:w="2275" w:type="dxa"/>
            <w:vMerge w:val="restart"/>
            <w:vAlign w:val="center"/>
          </w:tcPr>
          <w:p w14:paraId="6E271621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Раздел подготовки</w:t>
            </w:r>
          </w:p>
        </w:tc>
        <w:tc>
          <w:tcPr>
            <w:tcW w:w="5883" w:type="dxa"/>
            <w:gridSpan w:val="2"/>
            <w:vAlign w:val="center"/>
          </w:tcPr>
          <w:p w14:paraId="6C88E7F2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 до 2 лет</w:t>
            </w:r>
          </w:p>
        </w:tc>
        <w:tc>
          <w:tcPr>
            <w:tcW w:w="5883" w:type="dxa"/>
            <w:gridSpan w:val="2"/>
          </w:tcPr>
          <w:p w14:paraId="5B3727C6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 свыше 2 лет</w:t>
            </w:r>
          </w:p>
        </w:tc>
      </w:tr>
      <w:tr w:rsidR="005C488A" w:rsidRPr="005D3FDE" w14:paraId="566E6B1A" w14:textId="77777777" w:rsidTr="00AA0619">
        <w:tc>
          <w:tcPr>
            <w:tcW w:w="560" w:type="dxa"/>
            <w:vMerge/>
            <w:vAlign w:val="center"/>
          </w:tcPr>
          <w:p w14:paraId="38620804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75" w:type="dxa"/>
            <w:vMerge/>
            <w:vAlign w:val="center"/>
          </w:tcPr>
          <w:p w14:paraId="23DA4D35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41" w:type="dxa"/>
            <w:vAlign w:val="center"/>
          </w:tcPr>
          <w:p w14:paraId="08D0B63C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Количество часов в год</w:t>
            </w:r>
          </w:p>
        </w:tc>
        <w:tc>
          <w:tcPr>
            <w:tcW w:w="2942" w:type="dxa"/>
            <w:vAlign w:val="center"/>
          </w:tcPr>
          <w:p w14:paraId="49EBD651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Формы контроля и аттестации</w:t>
            </w:r>
          </w:p>
        </w:tc>
        <w:tc>
          <w:tcPr>
            <w:tcW w:w="2941" w:type="dxa"/>
            <w:vAlign w:val="center"/>
          </w:tcPr>
          <w:p w14:paraId="7789B5F1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Количество часов в год</w:t>
            </w:r>
          </w:p>
        </w:tc>
        <w:tc>
          <w:tcPr>
            <w:tcW w:w="2942" w:type="dxa"/>
            <w:vAlign w:val="center"/>
          </w:tcPr>
          <w:p w14:paraId="7915DA8E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Формы контроля и аттестации</w:t>
            </w:r>
          </w:p>
        </w:tc>
      </w:tr>
      <w:tr w:rsidR="006C39AF" w:rsidRPr="005D3FDE" w14:paraId="4AA9DC34" w14:textId="77777777" w:rsidTr="00AA0619">
        <w:tc>
          <w:tcPr>
            <w:tcW w:w="560" w:type="dxa"/>
          </w:tcPr>
          <w:p w14:paraId="650FA57A" w14:textId="77777777" w:rsidR="006C39AF" w:rsidRPr="00360769" w:rsidRDefault="006C39AF" w:rsidP="006C3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275" w:type="dxa"/>
            <w:vAlign w:val="center"/>
          </w:tcPr>
          <w:p w14:paraId="244C1BC7" w14:textId="77777777" w:rsidR="006C39AF" w:rsidRPr="005D3FDE" w:rsidRDefault="006C39AF" w:rsidP="006C39AF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Общая физическая подготовка</w:t>
            </w:r>
          </w:p>
        </w:tc>
        <w:tc>
          <w:tcPr>
            <w:tcW w:w="2941" w:type="dxa"/>
            <w:vAlign w:val="center"/>
          </w:tcPr>
          <w:p w14:paraId="16D26EB2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42" w:type="dxa"/>
            <w:vAlign w:val="center"/>
          </w:tcPr>
          <w:p w14:paraId="21ED6E7E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2941" w:type="dxa"/>
            <w:vAlign w:val="center"/>
          </w:tcPr>
          <w:p w14:paraId="2CB4AAB8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42" w:type="dxa"/>
            <w:vAlign w:val="center"/>
          </w:tcPr>
          <w:p w14:paraId="2A06319B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</w:tr>
      <w:tr w:rsidR="006C39AF" w:rsidRPr="005D3FDE" w14:paraId="3BF0AD78" w14:textId="77777777" w:rsidTr="00AA0619">
        <w:trPr>
          <w:trHeight w:val="85"/>
        </w:trPr>
        <w:tc>
          <w:tcPr>
            <w:tcW w:w="560" w:type="dxa"/>
          </w:tcPr>
          <w:p w14:paraId="71718902" w14:textId="77777777" w:rsidR="006C39AF" w:rsidRPr="00360769" w:rsidRDefault="006C39AF" w:rsidP="006C3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275" w:type="dxa"/>
            <w:vAlign w:val="center"/>
          </w:tcPr>
          <w:p w14:paraId="2BA214ED" w14:textId="77777777" w:rsidR="006C39AF" w:rsidRPr="005D3FDE" w:rsidRDefault="006C39AF" w:rsidP="006C39AF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Специальная физическая подготовка</w:t>
            </w:r>
          </w:p>
        </w:tc>
        <w:tc>
          <w:tcPr>
            <w:tcW w:w="2941" w:type="dxa"/>
            <w:vAlign w:val="center"/>
          </w:tcPr>
          <w:p w14:paraId="0409A40A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42" w:type="dxa"/>
            <w:vAlign w:val="center"/>
          </w:tcPr>
          <w:p w14:paraId="00E6C23E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  <w:tc>
          <w:tcPr>
            <w:tcW w:w="2941" w:type="dxa"/>
            <w:vAlign w:val="center"/>
          </w:tcPr>
          <w:p w14:paraId="2FB67740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942" w:type="dxa"/>
            <w:vAlign w:val="center"/>
          </w:tcPr>
          <w:p w14:paraId="0609AAF8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</w:t>
            </w:r>
          </w:p>
        </w:tc>
      </w:tr>
      <w:tr w:rsidR="006C39AF" w:rsidRPr="005D3FDE" w14:paraId="3093FE2B" w14:textId="77777777" w:rsidTr="00AA0619">
        <w:trPr>
          <w:trHeight w:val="171"/>
        </w:trPr>
        <w:tc>
          <w:tcPr>
            <w:tcW w:w="560" w:type="dxa"/>
          </w:tcPr>
          <w:p w14:paraId="1B3BADB9" w14:textId="77777777" w:rsidR="006C39AF" w:rsidRPr="00360769" w:rsidRDefault="006C39AF" w:rsidP="006C3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2275" w:type="dxa"/>
            <w:vAlign w:val="center"/>
          </w:tcPr>
          <w:p w14:paraId="5B845B30" w14:textId="77777777" w:rsidR="006C39AF" w:rsidRPr="005D3FDE" w:rsidRDefault="006C39AF" w:rsidP="006C39AF">
            <w:pPr>
              <w:rPr>
                <w:color w:val="000000"/>
                <w:sz w:val="24"/>
              </w:rPr>
            </w:pPr>
            <w:r w:rsidRPr="005D3FDE">
              <w:rPr>
                <w:bCs/>
                <w:sz w:val="24"/>
              </w:rPr>
              <w:t>Техническая подготовка</w:t>
            </w:r>
          </w:p>
        </w:tc>
        <w:tc>
          <w:tcPr>
            <w:tcW w:w="2941" w:type="dxa"/>
            <w:vAlign w:val="center"/>
          </w:tcPr>
          <w:p w14:paraId="7FAB1720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942" w:type="dxa"/>
            <w:vAlign w:val="center"/>
          </w:tcPr>
          <w:p w14:paraId="61A32CE5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  <w:tc>
          <w:tcPr>
            <w:tcW w:w="2941" w:type="dxa"/>
            <w:vAlign w:val="center"/>
          </w:tcPr>
          <w:p w14:paraId="4BFE3A36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942" w:type="dxa"/>
            <w:vAlign w:val="center"/>
          </w:tcPr>
          <w:p w14:paraId="730C0E78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</w:tr>
      <w:tr w:rsidR="006C39AF" w:rsidRPr="005D3FDE" w14:paraId="429D5D71" w14:textId="77777777" w:rsidTr="00AA0619">
        <w:tc>
          <w:tcPr>
            <w:tcW w:w="560" w:type="dxa"/>
          </w:tcPr>
          <w:p w14:paraId="388A72BE" w14:textId="77777777" w:rsidR="006C39AF" w:rsidRPr="00360769" w:rsidRDefault="006C39AF" w:rsidP="006C3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275" w:type="dxa"/>
            <w:vAlign w:val="center"/>
          </w:tcPr>
          <w:p w14:paraId="3260A290" w14:textId="77777777" w:rsidR="006C39AF" w:rsidRPr="005D3FDE" w:rsidRDefault="006C39AF" w:rsidP="006C39AF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2941" w:type="dxa"/>
            <w:vAlign w:val="center"/>
          </w:tcPr>
          <w:p w14:paraId="4049495A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42" w:type="dxa"/>
            <w:vAlign w:val="center"/>
          </w:tcPr>
          <w:p w14:paraId="568FCFC5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  <w:tc>
          <w:tcPr>
            <w:tcW w:w="2941" w:type="dxa"/>
            <w:vAlign w:val="center"/>
          </w:tcPr>
          <w:p w14:paraId="66229CBE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42" w:type="dxa"/>
            <w:vAlign w:val="center"/>
          </w:tcPr>
          <w:p w14:paraId="58E41F9B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тестирование, контрольный матч, мастер-класс</w:t>
            </w:r>
          </w:p>
        </w:tc>
      </w:tr>
      <w:tr w:rsidR="006C39AF" w:rsidRPr="005D3FDE" w14:paraId="28E1CB11" w14:textId="77777777" w:rsidTr="00AA0619">
        <w:tc>
          <w:tcPr>
            <w:tcW w:w="560" w:type="dxa"/>
          </w:tcPr>
          <w:p w14:paraId="2A16939D" w14:textId="77777777" w:rsidR="006C39AF" w:rsidRPr="00360769" w:rsidRDefault="006C39AF" w:rsidP="006C39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275" w:type="dxa"/>
            <w:vAlign w:val="center"/>
          </w:tcPr>
          <w:p w14:paraId="3F29C687" w14:textId="77777777" w:rsidR="006C39AF" w:rsidRPr="005D3FDE" w:rsidRDefault="006C39AF" w:rsidP="006C39AF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Игровая подготовка</w:t>
            </w:r>
          </w:p>
        </w:tc>
        <w:tc>
          <w:tcPr>
            <w:tcW w:w="2941" w:type="dxa"/>
            <w:vAlign w:val="center"/>
          </w:tcPr>
          <w:p w14:paraId="40B1F060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42" w:type="dxa"/>
            <w:vAlign w:val="center"/>
          </w:tcPr>
          <w:p w14:paraId="055F69B9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-</w:t>
            </w:r>
          </w:p>
        </w:tc>
        <w:tc>
          <w:tcPr>
            <w:tcW w:w="2941" w:type="dxa"/>
            <w:vAlign w:val="center"/>
          </w:tcPr>
          <w:p w14:paraId="38677F53" w14:textId="77777777" w:rsidR="006C39AF" w:rsidRPr="00EC733D" w:rsidRDefault="006C39AF" w:rsidP="006C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42" w:type="dxa"/>
            <w:vAlign w:val="center"/>
          </w:tcPr>
          <w:p w14:paraId="758C77EE" w14:textId="77777777" w:rsidR="006C39AF" w:rsidRPr="005D3FDE" w:rsidRDefault="006C39AF" w:rsidP="006C39AF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соревнование, контрольный матч, товарищеский матч</w:t>
            </w:r>
          </w:p>
        </w:tc>
      </w:tr>
      <w:tr w:rsidR="005C488A" w:rsidRPr="005D3FDE" w14:paraId="75F18A29" w14:textId="77777777" w:rsidTr="00AA0619">
        <w:tc>
          <w:tcPr>
            <w:tcW w:w="14601" w:type="dxa"/>
            <w:gridSpan w:val="6"/>
          </w:tcPr>
          <w:p w14:paraId="79380A56" w14:textId="77777777" w:rsidR="005C488A" w:rsidRPr="005D3FDE" w:rsidRDefault="005C488A" w:rsidP="00AA0619">
            <w:pPr>
              <w:spacing w:after="160" w:line="259" w:lineRule="auto"/>
              <w:rPr>
                <w:sz w:val="24"/>
              </w:rPr>
            </w:pPr>
            <w:r w:rsidRPr="005D3FDE">
              <w:rPr>
                <w:color w:val="000000"/>
                <w:sz w:val="24"/>
              </w:rPr>
              <w:t>В том числе:</w:t>
            </w:r>
          </w:p>
        </w:tc>
      </w:tr>
      <w:tr w:rsidR="005C488A" w:rsidRPr="005D3FDE" w14:paraId="41599F34" w14:textId="77777777" w:rsidTr="00AA0619">
        <w:tc>
          <w:tcPr>
            <w:tcW w:w="560" w:type="dxa"/>
          </w:tcPr>
          <w:p w14:paraId="4E4E5016" w14:textId="77777777" w:rsidR="005C488A" w:rsidRPr="00360769" w:rsidRDefault="005C488A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75" w:type="dxa"/>
            <w:vAlign w:val="center"/>
          </w:tcPr>
          <w:p w14:paraId="2D634C50" w14:textId="77777777" w:rsidR="005C488A" w:rsidRPr="005D3FDE" w:rsidRDefault="005C488A" w:rsidP="00AA0619">
            <w:pPr>
              <w:rPr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Теоретическая подготовка</w:t>
            </w:r>
          </w:p>
        </w:tc>
        <w:tc>
          <w:tcPr>
            <w:tcW w:w="2941" w:type="dxa"/>
            <w:vAlign w:val="center"/>
          </w:tcPr>
          <w:p w14:paraId="55735741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942" w:type="dxa"/>
            <w:vAlign w:val="center"/>
          </w:tcPr>
          <w:p w14:paraId="44E72950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беседа</w:t>
            </w:r>
          </w:p>
        </w:tc>
        <w:tc>
          <w:tcPr>
            <w:tcW w:w="2941" w:type="dxa"/>
            <w:vAlign w:val="center"/>
          </w:tcPr>
          <w:p w14:paraId="7328AD96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942" w:type="dxa"/>
            <w:vAlign w:val="center"/>
          </w:tcPr>
          <w:p w14:paraId="7A98574A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беседа</w:t>
            </w:r>
          </w:p>
        </w:tc>
      </w:tr>
      <w:tr w:rsidR="005C488A" w:rsidRPr="005D3FDE" w14:paraId="0CE9FA9E" w14:textId="77777777" w:rsidTr="00A424AA">
        <w:tc>
          <w:tcPr>
            <w:tcW w:w="560" w:type="dxa"/>
            <w:tcBorders>
              <w:bottom w:val="single" w:sz="4" w:space="0" w:color="auto"/>
            </w:tcBorders>
          </w:tcPr>
          <w:p w14:paraId="263D6855" w14:textId="77777777" w:rsidR="005C488A" w:rsidRPr="00360769" w:rsidRDefault="005C488A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1CD84193" w14:textId="77777777" w:rsidR="005C488A" w:rsidRPr="005D3FDE" w:rsidRDefault="005C488A" w:rsidP="00AA0619">
            <w:pPr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Судейская практика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14:paraId="2F585CD3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6BEDDBDF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практика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14:paraId="1F18F652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 w:rsidRPr="005D3FDE">
              <w:rPr>
                <w:color w:val="000000"/>
                <w:sz w:val="24"/>
              </w:rPr>
              <w:t>+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1BAE6874" w14:textId="77777777" w:rsidR="005C488A" w:rsidRPr="005D3FDE" w:rsidRDefault="005C488A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практика</w:t>
            </w:r>
          </w:p>
        </w:tc>
      </w:tr>
      <w:tr w:rsidR="005C488A" w:rsidRPr="005D3FDE" w14:paraId="1B52627E" w14:textId="77777777" w:rsidTr="00AA0619">
        <w:tc>
          <w:tcPr>
            <w:tcW w:w="2835" w:type="dxa"/>
            <w:gridSpan w:val="2"/>
          </w:tcPr>
          <w:p w14:paraId="07403606" w14:textId="77777777" w:rsidR="005C488A" w:rsidRPr="005D3FDE" w:rsidRDefault="005C488A" w:rsidP="00AA0619">
            <w:pPr>
              <w:rPr>
                <w:bCs/>
                <w:color w:val="000000"/>
                <w:sz w:val="24"/>
              </w:rPr>
            </w:pPr>
            <w:r w:rsidRPr="005D3FDE">
              <w:rPr>
                <w:bCs/>
                <w:color w:val="000000"/>
                <w:sz w:val="24"/>
              </w:rPr>
              <w:t>Всего часов в год:</w:t>
            </w:r>
          </w:p>
        </w:tc>
        <w:tc>
          <w:tcPr>
            <w:tcW w:w="5883" w:type="dxa"/>
            <w:gridSpan w:val="2"/>
            <w:vAlign w:val="center"/>
          </w:tcPr>
          <w:p w14:paraId="4565479D" w14:textId="77777777" w:rsidR="005C488A" w:rsidRPr="005D3FDE" w:rsidRDefault="002E4FC5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  <w:r w:rsidR="005C488A" w:rsidRPr="005D3FDE">
              <w:rPr>
                <w:color w:val="000000"/>
                <w:sz w:val="24"/>
              </w:rPr>
              <w:t>16</w:t>
            </w:r>
          </w:p>
        </w:tc>
        <w:tc>
          <w:tcPr>
            <w:tcW w:w="5883" w:type="dxa"/>
            <w:gridSpan w:val="2"/>
          </w:tcPr>
          <w:p w14:paraId="59793E28" w14:textId="77777777" w:rsidR="005C488A" w:rsidRPr="005D3FDE" w:rsidRDefault="002E4FC5" w:rsidP="00AA061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520</w:t>
            </w:r>
          </w:p>
        </w:tc>
      </w:tr>
    </w:tbl>
    <w:p w14:paraId="42994D12" w14:textId="77777777" w:rsidR="005C488A" w:rsidRDefault="005C488A" w:rsidP="005D3FDE">
      <w:pPr>
        <w:spacing w:after="0" w:line="240" w:lineRule="auto"/>
        <w:ind w:firstLine="709"/>
        <w:jc w:val="both"/>
        <w:rPr>
          <w:color w:val="000000"/>
          <w:sz w:val="24"/>
        </w:rPr>
      </w:pPr>
    </w:p>
    <w:p w14:paraId="0E2E8874" w14:textId="77777777" w:rsidR="005C488A" w:rsidRDefault="005C488A"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2A35869C" w14:textId="77777777" w:rsidR="00E25573" w:rsidRDefault="00E25573" w:rsidP="005D3FDE">
      <w:pPr>
        <w:spacing w:after="0" w:line="240" w:lineRule="auto"/>
        <w:ind w:firstLine="709"/>
        <w:jc w:val="both"/>
        <w:rPr>
          <w:color w:val="000000"/>
          <w:sz w:val="24"/>
        </w:rPr>
        <w:sectPr w:rsidR="00E25573" w:rsidSect="005D3FDE">
          <w:pgSz w:w="16838" w:h="11906" w:orient="landscape"/>
          <w:pgMar w:top="1701" w:right="1134" w:bottom="851" w:left="1134" w:header="510" w:footer="737" w:gutter="0"/>
          <w:cols w:space="708"/>
          <w:titlePg/>
          <w:docGrid w:linePitch="381"/>
        </w:sectPr>
      </w:pPr>
    </w:p>
    <w:p w14:paraId="6279D88D" w14:textId="26505D64" w:rsidR="00240DCD" w:rsidRPr="005F4134" w:rsidRDefault="00580299" w:rsidP="005F4134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5</w:t>
      </w:r>
      <w:r w:rsidR="00240DCD" w:rsidRPr="005F4134">
        <w:rPr>
          <w:b/>
          <w:color w:val="000000"/>
          <w:sz w:val="24"/>
        </w:rPr>
        <w:t>. МЕТОДИЧЕСКАЯ ЧАСТЬ</w:t>
      </w:r>
    </w:p>
    <w:p w14:paraId="777576CE" w14:textId="77777777" w:rsidR="00240DCD" w:rsidRPr="005F4134" w:rsidRDefault="00240DCD" w:rsidP="005F4134">
      <w:pPr>
        <w:spacing w:after="0" w:line="240" w:lineRule="auto"/>
        <w:ind w:firstLine="709"/>
        <w:jc w:val="center"/>
        <w:rPr>
          <w:b/>
          <w:color w:val="000000"/>
          <w:sz w:val="24"/>
        </w:rPr>
      </w:pPr>
    </w:p>
    <w:p w14:paraId="705BB804" w14:textId="77777777" w:rsidR="00240DCD" w:rsidRPr="005F4134" w:rsidRDefault="00240DCD" w:rsidP="005F4134">
      <w:pPr>
        <w:spacing w:after="0" w:line="240" w:lineRule="auto"/>
        <w:ind w:firstLine="709"/>
        <w:jc w:val="both"/>
        <w:rPr>
          <w:bCs/>
          <w:color w:val="000000"/>
          <w:sz w:val="24"/>
        </w:rPr>
      </w:pPr>
      <w:r w:rsidRPr="005F4134">
        <w:rPr>
          <w:bCs/>
          <w:color w:val="000000"/>
          <w:sz w:val="24"/>
        </w:rPr>
        <w:t>Формой организации занятий является тренировочное занятие, основной метод – групповой. Главные методы практического разучивания – метод строго регламентированного упражнения (метод расчленено-конструктивного и целостного упражнения) и игровой метод.</w:t>
      </w:r>
    </w:p>
    <w:p w14:paraId="09AF62F9" w14:textId="77777777" w:rsidR="00240DCD" w:rsidRPr="005F4134" w:rsidRDefault="000D67DF" w:rsidP="005F4134">
      <w:pPr>
        <w:spacing w:after="0"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Для реализации п</w:t>
      </w:r>
      <w:r w:rsidR="00240DCD" w:rsidRPr="005F4134">
        <w:rPr>
          <w:color w:val="000000"/>
          <w:sz w:val="24"/>
        </w:rPr>
        <w:t>рограммы применяются:</w:t>
      </w:r>
    </w:p>
    <w:p w14:paraId="2874A521" w14:textId="77777777" w:rsidR="00240DCD" w:rsidRPr="005F4134" w:rsidRDefault="004F1CBD" w:rsidP="005F4134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–</w:t>
      </w:r>
      <w:r w:rsidR="00240DCD" w:rsidRPr="005F4134">
        <w:rPr>
          <w:sz w:val="24"/>
        </w:rPr>
        <w:t xml:space="preserve"> средства общей физической и специальной подготовки;</w:t>
      </w:r>
    </w:p>
    <w:p w14:paraId="1DEF9F15" w14:textId="77777777" w:rsidR="00240DCD" w:rsidRPr="005F4134" w:rsidRDefault="004F1CBD" w:rsidP="005F4134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–</w:t>
      </w:r>
      <w:r w:rsidR="00240DCD" w:rsidRPr="005F4134">
        <w:rPr>
          <w:sz w:val="24"/>
        </w:rPr>
        <w:t xml:space="preserve"> имитационные упражнения;</w:t>
      </w:r>
    </w:p>
    <w:p w14:paraId="0CB6B609" w14:textId="77777777" w:rsidR="00240DCD" w:rsidRPr="005F4134" w:rsidRDefault="004F1CBD" w:rsidP="005F4134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–</w:t>
      </w:r>
      <w:r w:rsidR="00240DCD" w:rsidRPr="005F4134">
        <w:rPr>
          <w:sz w:val="24"/>
        </w:rPr>
        <w:t xml:space="preserve"> упражнения по </w:t>
      </w:r>
      <w:r w:rsidR="00144FA4">
        <w:rPr>
          <w:sz w:val="24"/>
        </w:rPr>
        <w:t>технике владения мячом</w:t>
      </w:r>
      <w:r w:rsidR="00240DCD" w:rsidRPr="005F4134">
        <w:rPr>
          <w:sz w:val="24"/>
        </w:rPr>
        <w:t>;</w:t>
      </w:r>
    </w:p>
    <w:p w14:paraId="58721CBC" w14:textId="77777777" w:rsidR="00240DCD" w:rsidRPr="005F4134" w:rsidRDefault="004F1CBD" w:rsidP="005F4134">
      <w:pPr>
        <w:spacing w:after="0" w:line="240" w:lineRule="auto"/>
        <w:ind w:firstLine="709"/>
        <w:rPr>
          <w:sz w:val="24"/>
        </w:rPr>
      </w:pPr>
      <w:r>
        <w:rPr>
          <w:sz w:val="24"/>
        </w:rPr>
        <w:t>–</w:t>
      </w:r>
      <w:r w:rsidR="00240DCD" w:rsidRPr="005F4134">
        <w:rPr>
          <w:sz w:val="24"/>
        </w:rPr>
        <w:t xml:space="preserve"> игры.</w:t>
      </w:r>
    </w:p>
    <w:p w14:paraId="2CC52B3E" w14:textId="77777777" w:rsidR="00240DCD" w:rsidRPr="005F4134" w:rsidRDefault="00240DCD" w:rsidP="005F4134">
      <w:pPr>
        <w:spacing w:after="0" w:line="240" w:lineRule="auto"/>
        <w:ind w:firstLine="709"/>
        <w:rPr>
          <w:sz w:val="24"/>
        </w:rPr>
      </w:pPr>
    </w:p>
    <w:p w14:paraId="2318C649" w14:textId="4E6703EB" w:rsidR="00240DCD" w:rsidRPr="005F4134" w:rsidRDefault="007D3BEA" w:rsidP="005F4134">
      <w:pPr>
        <w:spacing w:after="0" w:line="240" w:lineRule="auto"/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5</w:t>
      </w:r>
      <w:r w:rsidR="00240DCD" w:rsidRPr="005F4134">
        <w:rPr>
          <w:b/>
          <w:color w:val="000000"/>
          <w:sz w:val="24"/>
        </w:rPr>
        <w:t>.1 Общая физическая подготовка</w:t>
      </w:r>
    </w:p>
    <w:p w14:paraId="087BB36B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Общая физическая подготовка направлена на гармоничное развитие различных функциональных систем, мышечных групп, расширение двигательного опыта, создание базы для успешного развития специальной подготовки.</w:t>
      </w:r>
    </w:p>
    <w:p w14:paraId="0C9EBBA2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Средства физической подготовки:</w:t>
      </w:r>
    </w:p>
    <w:p w14:paraId="4090EC53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1. Строевые и порядковые упражнения. Построение, перестроение группы. Размыкания, повороты. Начало движения, остановка. Изменение скорости движения.</w:t>
      </w:r>
    </w:p>
    <w:p w14:paraId="12C70804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2. Упражнения для рук и плечевого пояса. Из различных исходных положений, на месте и в движении сгибание и разгибание рук, вращение в плечевых, локтевых и запястных суставах. Махи, рывки назад, в сторону.</w:t>
      </w:r>
    </w:p>
    <w:p w14:paraId="788B4F73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3. Упражнения для ног. Сгибание и разгибание ног в тазобедренных, коленных, голеностопных суставах. Махи вперед, назад и в сторону. Выпады и вращения. Приседания и прыжки из различных исходных положений.</w:t>
      </w:r>
    </w:p>
    <w:p w14:paraId="1373F25B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4. Упражнения для шеи и туловища. Повороты, наклоны, вращения головы. Наклоны туловища, круговые вращения и повороты туловища.</w:t>
      </w:r>
    </w:p>
    <w:p w14:paraId="62253F09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5. Упражнения для развития силовых качеств. Упражнения с преодолением собственного веса (подтягивания, отжимания, приседания). Упражнения со снарядами и на снарядах.</w:t>
      </w:r>
    </w:p>
    <w:p w14:paraId="49F01C07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6. Упражнения для развития скоростно-силовых качеств. Различные прыжковые упражнения в высоком темпе. Метания различных снарядов. Упражнения со скакалкой.</w:t>
      </w:r>
    </w:p>
    <w:p w14:paraId="1B7017A1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7. Упражнения для развития общей выносливости. Бег с равномерной и переменной интенсивностью.</w:t>
      </w:r>
    </w:p>
    <w:p w14:paraId="36474239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8. Упражнения для развития гибкости. Общеразвивающие упражнения с большой амплитудой движения: отведение рук, ног, наклоны, прогибы, повороты, виражи.</w:t>
      </w:r>
    </w:p>
    <w:p w14:paraId="66C44A2A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b/>
          <w:sz w:val="24"/>
        </w:rPr>
      </w:pPr>
    </w:p>
    <w:p w14:paraId="135E15B6" w14:textId="79069BD1" w:rsidR="00240DCD" w:rsidRPr="005F4134" w:rsidRDefault="007D3BEA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b/>
          <w:sz w:val="24"/>
        </w:rPr>
      </w:pPr>
      <w:r>
        <w:rPr>
          <w:b/>
          <w:sz w:val="24"/>
        </w:rPr>
        <w:t>5</w:t>
      </w:r>
      <w:r w:rsidR="00240DCD" w:rsidRPr="005F4134">
        <w:rPr>
          <w:b/>
          <w:sz w:val="24"/>
        </w:rPr>
        <w:t>.2 Специальная физическая подготовка</w:t>
      </w:r>
    </w:p>
    <w:p w14:paraId="1B73A28A" w14:textId="77777777" w:rsidR="00240DCD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Специальная физическая подготовка направлена на те качества и функциональные системы, которые непосредственно отвечают за успешное ведение соревновательной деятельности.</w:t>
      </w:r>
    </w:p>
    <w:p w14:paraId="3E2F3D2F" w14:textId="668C2456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 xml:space="preserve">1. Упражнения для развития специальных силовых и скоростно-силовых качеств мышц ног. Определяют эффективность передвижения </w:t>
      </w:r>
      <w:r w:rsidR="007D3BEA">
        <w:rPr>
          <w:sz w:val="24"/>
        </w:rPr>
        <w:t>обучающегося</w:t>
      </w:r>
      <w:r w:rsidRPr="005F4134">
        <w:rPr>
          <w:sz w:val="24"/>
        </w:rPr>
        <w:t>.</w:t>
      </w:r>
      <w:r w:rsidR="000D67DF">
        <w:rPr>
          <w:sz w:val="24"/>
        </w:rPr>
        <w:t xml:space="preserve"> </w:t>
      </w:r>
      <w:r w:rsidRPr="005F4134">
        <w:rPr>
          <w:sz w:val="24"/>
        </w:rPr>
        <w:t>Прыжковая имитация. Бег с резким торможением и стартом в обра</w:t>
      </w:r>
      <w:r w:rsidR="000D67DF">
        <w:rPr>
          <w:sz w:val="24"/>
        </w:rPr>
        <w:t>тном направлении. Бег</w:t>
      </w:r>
      <w:r w:rsidRPr="005F4134">
        <w:rPr>
          <w:sz w:val="24"/>
        </w:rPr>
        <w:t xml:space="preserve"> с перепрыгиванием препятствий.</w:t>
      </w:r>
    </w:p>
    <w:p w14:paraId="354AFEA1" w14:textId="65437959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 xml:space="preserve">2. Упражнения для развития специальных силовых мышц рук и плечевого пояса, способствующих повышению </w:t>
      </w:r>
      <w:r w:rsidR="000D67DF">
        <w:rPr>
          <w:sz w:val="24"/>
        </w:rPr>
        <w:t>скорости передвижения</w:t>
      </w:r>
      <w:r w:rsidRPr="005F4134">
        <w:rPr>
          <w:sz w:val="24"/>
        </w:rPr>
        <w:t>.</w:t>
      </w:r>
    </w:p>
    <w:p w14:paraId="19173611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3. Упражнения специальной силовой и скоростно-силовой направленности способствуют успешному ведению контактных силовых единоборств. Упражнения с партнёром: петушиный бой с выполнением толчковых движений плечом, грудью, задней частью бедра.</w:t>
      </w:r>
    </w:p>
    <w:p w14:paraId="2A81D9E8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 xml:space="preserve">4. Упражнения специальной скоростной направленности. Упражнения для развития </w:t>
      </w:r>
      <w:r w:rsidRPr="005F4134">
        <w:rPr>
          <w:sz w:val="24"/>
        </w:rPr>
        <w:lastRenderedPageBreak/>
        <w:t>быстроты двигательных реакций. Старты с места и в движении по сигналу. Игровые упражнения с реак</w:t>
      </w:r>
      <w:r w:rsidR="000D67DF">
        <w:rPr>
          <w:sz w:val="24"/>
        </w:rPr>
        <w:t>цией на движущийся объект: мяч</w:t>
      </w:r>
      <w:r w:rsidRPr="005F4134">
        <w:rPr>
          <w:sz w:val="24"/>
        </w:rPr>
        <w:t>, партнёра. Челночный бег, эстафеты. Выполнение различных игровых приёмов (бросков, ударов, ведения) с возможно максимальной быстротой.</w:t>
      </w:r>
    </w:p>
    <w:p w14:paraId="529167CE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5. Упражнения для развития специальных координационных качеств, выполнение относительно координационно-сложных упражнений с разной направленностью и асинхронным движением рук и ног. Акробатические упражнения: кувырки, перекаты.</w:t>
      </w:r>
    </w:p>
    <w:p w14:paraId="2F483177" w14:textId="77777777" w:rsidR="00240DCD" w:rsidRPr="005F4134" w:rsidRDefault="00240DCD" w:rsidP="005F41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5F4134">
        <w:rPr>
          <w:sz w:val="24"/>
        </w:rPr>
        <w:t>6. Упражнения для развития специальной (скоростной) выносливости. В качестве основных упражнений используют различные виды игровых упражнений в соответствующем режиме.</w:t>
      </w:r>
    </w:p>
    <w:p w14:paraId="277112B4" w14:textId="77777777" w:rsidR="00240DCD" w:rsidRDefault="00240DCD" w:rsidP="005F413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0A3D419D" w14:textId="77777777" w:rsidR="00E35E28" w:rsidRPr="005F4134" w:rsidRDefault="00E35E28" w:rsidP="005F413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37E757E9" w14:textId="7C9CEAEB" w:rsidR="00240DCD" w:rsidRDefault="00240DCD" w:rsidP="008C5BC7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</w:rPr>
      </w:pPr>
      <w:r w:rsidRPr="005F4134">
        <w:rPr>
          <w:b/>
          <w:sz w:val="24"/>
        </w:rPr>
        <w:t>6</w:t>
      </w:r>
      <w:r w:rsidR="008C5BC7">
        <w:rPr>
          <w:b/>
          <w:sz w:val="24"/>
        </w:rPr>
        <w:t>.</w:t>
      </w:r>
      <w:r w:rsidRPr="005F4134">
        <w:rPr>
          <w:b/>
          <w:sz w:val="24"/>
        </w:rPr>
        <w:t xml:space="preserve"> </w:t>
      </w:r>
      <w:r w:rsidR="008C5BC7" w:rsidRPr="005F4134">
        <w:rPr>
          <w:b/>
          <w:sz w:val="24"/>
        </w:rPr>
        <w:t>ВОСПИТАТЕЛЬНАЯ РАБОТА</w:t>
      </w:r>
    </w:p>
    <w:p w14:paraId="1E888EF7" w14:textId="77777777" w:rsidR="00964865" w:rsidRDefault="00964865" w:rsidP="008C5BC7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 w:val="24"/>
        </w:rPr>
      </w:pPr>
    </w:p>
    <w:p w14:paraId="0EE42D87" w14:textId="2606DA53" w:rsidR="001B5025" w:rsidRPr="001B5025" w:rsidRDefault="001B5025" w:rsidP="001B5025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Cs/>
          <w:sz w:val="24"/>
        </w:rPr>
      </w:pPr>
      <w:r w:rsidRPr="001B5025">
        <w:rPr>
          <w:b/>
          <w:bCs/>
          <w:iCs/>
          <w:sz w:val="24"/>
        </w:rPr>
        <w:t>6.1 Особенности организуемого воспитательного процесса</w:t>
      </w:r>
    </w:p>
    <w:p w14:paraId="48B9BF57" w14:textId="770B882E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Воспитательная работа предполагает тесное единство нравств</w:t>
      </w:r>
      <w:r>
        <w:rPr>
          <w:sz w:val="24"/>
        </w:rPr>
        <w:t>е</w:t>
      </w:r>
      <w:r w:rsidRPr="00763F4F">
        <w:rPr>
          <w:sz w:val="24"/>
        </w:rPr>
        <w:t>нного, умственного, эстетического и трудового воспитания с учетом особен</w:t>
      </w:r>
      <w:r>
        <w:rPr>
          <w:sz w:val="24"/>
        </w:rPr>
        <w:t>н</w:t>
      </w:r>
      <w:r w:rsidRPr="00763F4F">
        <w:rPr>
          <w:sz w:val="24"/>
        </w:rPr>
        <w:t>остей физкультурно-спортивной, соревновательной и тренировочной деятел</w:t>
      </w:r>
      <w:r>
        <w:rPr>
          <w:sz w:val="24"/>
        </w:rPr>
        <w:t>ь</w:t>
      </w:r>
      <w:r w:rsidRPr="00763F4F">
        <w:rPr>
          <w:sz w:val="24"/>
        </w:rPr>
        <w:t>ности, особенностей их влияния ни личность обучающего.</w:t>
      </w:r>
    </w:p>
    <w:p w14:paraId="18EE44A6" w14:textId="59E55119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Важнейшим условием успешного осуществления воспитат</w:t>
      </w:r>
      <w:r>
        <w:rPr>
          <w:sz w:val="24"/>
        </w:rPr>
        <w:t>е</w:t>
      </w:r>
      <w:r w:rsidRPr="00763F4F">
        <w:rPr>
          <w:sz w:val="24"/>
        </w:rPr>
        <w:t>льной работы с обучающими является единство воспитательных действий.</w:t>
      </w:r>
    </w:p>
    <w:p w14:paraId="07CC5832" w14:textId="1744B4A9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Направленное формирование личности обучающегося итог комплексного влияния многих факторов социальной системы воспит</w:t>
      </w:r>
      <w:r>
        <w:rPr>
          <w:sz w:val="24"/>
        </w:rPr>
        <w:t>а</w:t>
      </w:r>
      <w:r w:rsidRPr="00763F4F">
        <w:rPr>
          <w:sz w:val="24"/>
        </w:rPr>
        <w:t>ния, в том числе семьи, школы, основного коллектива, членом которого я</w:t>
      </w:r>
      <w:r>
        <w:rPr>
          <w:sz w:val="24"/>
        </w:rPr>
        <w:t>вл</w:t>
      </w:r>
      <w:r w:rsidRPr="00763F4F">
        <w:rPr>
          <w:sz w:val="24"/>
        </w:rPr>
        <w:t>яется обучающийся, тренер-преподаватель</w:t>
      </w:r>
      <w:r>
        <w:rPr>
          <w:sz w:val="24"/>
        </w:rPr>
        <w:t>,</w:t>
      </w:r>
      <w:r w:rsidRPr="00763F4F">
        <w:rPr>
          <w:sz w:val="24"/>
        </w:rPr>
        <w:t xml:space="preserve"> осуществ</w:t>
      </w:r>
      <w:r>
        <w:rPr>
          <w:sz w:val="24"/>
        </w:rPr>
        <w:t>ляющий</w:t>
      </w:r>
      <w:r w:rsidRPr="00763F4F">
        <w:rPr>
          <w:sz w:val="24"/>
        </w:rPr>
        <w:t xml:space="preserve"> воспитательные функции. Высокий профессионализм </w:t>
      </w:r>
      <w:proofErr w:type="spellStart"/>
      <w:r>
        <w:rPr>
          <w:sz w:val="24"/>
        </w:rPr>
        <w:t>т</w:t>
      </w:r>
      <w:r w:rsidRPr="00763F4F">
        <w:rPr>
          <w:sz w:val="24"/>
        </w:rPr>
        <w:t>енера</w:t>
      </w:r>
      <w:proofErr w:type="spellEnd"/>
      <w:r>
        <w:rPr>
          <w:sz w:val="24"/>
        </w:rPr>
        <w:t>-</w:t>
      </w:r>
      <w:r w:rsidRPr="00763F4F">
        <w:rPr>
          <w:sz w:val="24"/>
        </w:rPr>
        <w:t>преподавателя, способствует формированию у ребенка спосо</w:t>
      </w:r>
      <w:r>
        <w:rPr>
          <w:sz w:val="24"/>
        </w:rPr>
        <w:t>б</w:t>
      </w:r>
      <w:r w:rsidRPr="00763F4F">
        <w:rPr>
          <w:sz w:val="24"/>
        </w:rPr>
        <w:t>ности выстраивать свою жизнь в границах достойной жизни достойного чело</w:t>
      </w:r>
      <w:r>
        <w:rPr>
          <w:sz w:val="24"/>
        </w:rPr>
        <w:t>в</w:t>
      </w:r>
      <w:r w:rsidRPr="00763F4F">
        <w:rPr>
          <w:sz w:val="24"/>
        </w:rPr>
        <w:t>ека</w:t>
      </w:r>
      <w:r>
        <w:rPr>
          <w:sz w:val="24"/>
        </w:rPr>
        <w:t>.</w:t>
      </w:r>
    </w:p>
    <w:p w14:paraId="45601901" w14:textId="4B082229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Важнейшим фактором воспитания обучающихся, ус</w:t>
      </w:r>
      <w:r>
        <w:rPr>
          <w:sz w:val="24"/>
        </w:rPr>
        <w:t>л</w:t>
      </w:r>
      <w:r w:rsidRPr="00763F4F">
        <w:rPr>
          <w:sz w:val="24"/>
        </w:rPr>
        <w:t>овием формирования личности, спецификой осуществления воспитате</w:t>
      </w:r>
      <w:r>
        <w:rPr>
          <w:sz w:val="24"/>
        </w:rPr>
        <w:t>л</w:t>
      </w:r>
      <w:r w:rsidRPr="00763F4F">
        <w:rPr>
          <w:sz w:val="24"/>
        </w:rPr>
        <w:t>ьного процесса в организации дополнительного образования физкуль</w:t>
      </w:r>
      <w:r>
        <w:rPr>
          <w:sz w:val="24"/>
        </w:rPr>
        <w:t>т</w:t>
      </w:r>
      <w:r w:rsidRPr="00763F4F">
        <w:rPr>
          <w:sz w:val="24"/>
        </w:rPr>
        <w:t>урно</w:t>
      </w:r>
      <w:r>
        <w:rPr>
          <w:sz w:val="24"/>
        </w:rPr>
        <w:t>-</w:t>
      </w:r>
      <w:r w:rsidRPr="00763F4F">
        <w:rPr>
          <w:sz w:val="24"/>
        </w:rPr>
        <w:t xml:space="preserve">спортивной направленности является спортивный коллектив, который </w:t>
      </w:r>
      <w:r>
        <w:rPr>
          <w:sz w:val="24"/>
        </w:rPr>
        <w:t>з</w:t>
      </w:r>
      <w:r w:rsidRPr="00763F4F">
        <w:rPr>
          <w:sz w:val="24"/>
        </w:rPr>
        <w:t>адает нравственные нормы и интеллектуальный фон жизни, формирует у</w:t>
      </w:r>
      <w:r>
        <w:rPr>
          <w:sz w:val="24"/>
        </w:rPr>
        <w:t>р</w:t>
      </w:r>
      <w:r w:rsidRPr="00763F4F">
        <w:rPr>
          <w:sz w:val="24"/>
        </w:rPr>
        <w:t>овень притязаний личности и ее достижений; среды, обучает уважительн</w:t>
      </w:r>
      <w:r>
        <w:rPr>
          <w:sz w:val="24"/>
        </w:rPr>
        <w:t>о</w:t>
      </w:r>
      <w:r w:rsidRPr="00763F4F">
        <w:rPr>
          <w:sz w:val="24"/>
        </w:rPr>
        <w:t>му и продуктивному взаимодействию с другими людьми, получает опыт социально-значимой коллективной творческой деятельности.</w:t>
      </w:r>
    </w:p>
    <w:p w14:paraId="12AC26F7" w14:textId="5324DEBD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Обучающиеся выполняют разнообразные общественные пору</w:t>
      </w:r>
      <w:r>
        <w:rPr>
          <w:sz w:val="24"/>
        </w:rPr>
        <w:t>ч</w:t>
      </w:r>
      <w:r w:rsidRPr="00763F4F">
        <w:rPr>
          <w:sz w:val="24"/>
        </w:rPr>
        <w:t>ения, работают на общественных началах в качестве волонтеров, инструкторов, судей, что служит хорошей школой приобр</w:t>
      </w:r>
      <w:r>
        <w:rPr>
          <w:sz w:val="24"/>
        </w:rPr>
        <w:t>е</w:t>
      </w:r>
      <w:r w:rsidRPr="00763F4F">
        <w:rPr>
          <w:sz w:val="24"/>
        </w:rPr>
        <w:t>тения положительного нравственного опыта.</w:t>
      </w:r>
    </w:p>
    <w:p w14:paraId="715F7EE9" w14:textId="193742EC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Эффективность воспитательной работы во многом завис</w:t>
      </w:r>
      <w:r>
        <w:rPr>
          <w:sz w:val="24"/>
        </w:rPr>
        <w:t>и</w:t>
      </w:r>
      <w:r w:rsidRPr="00763F4F">
        <w:rPr>
          <w:sz w:val="24"/>
        </w:rPr>
        <w:t>т от активности обучающего. Принятие личных комплексных планов, в ко</w:t>
      </w:r>
      <w:r>
        <w:rPr>
          <w:sz w:val="24"/>
        </w:rPr>
        <w:t>т</w:t>
      </w:r>
      <w:r w:rsidRPr="00763F4F">
        <w:rPr>
          <w:sz w:val="24"/>
        </w:rPr>
        <w:t>орых обучающиеся формулируют поставленные перед собой задачи, пов</w:t>
      </w:r>
      <w:r>
        <w:rPr>
          <w:sz w:val="24"/>
        </w:rPr>
        <w:t>ы</w:t>
      </w:r>
      <w:r w:rsidRPr="00763F4F">
        <w:rPr>
          <w:sz w:val="24"/>
        </w:rPr>
        <w:t>шают чувство ответственности за свою учебу и спортивные достижения.</w:t>
      </w:r>
    </w:p>
    <w:p w14:paraId="77949EC9" w14:textId="2803C735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Важным условием успешных воспитательных воздействий в колл</w:t>
      </w:r>
      <w:r>
        <w:rPr>
          <w:sz w:val="24"/>
        </w:rPr>
        <w:t>е</w:t>
      </w:r>
      <w:r w:rsidRPr="00763F4F">
        <w:rPr>
          <w:sz w:val="24"/>
        </w:rPr>
        <w:t>ктиве является формирование и поддержание положительных тр</w:t>
      </w:r>
      <w:r>
        <w:rPr>
          <w:sz w:val="24"/>
        </w:rPr>
        <w:t>ад</w:t>
      </w:r>
      <w:r w:rsidRPr="00763F4F">
        <w:rPr>
          <w:sz w:val="24"/>
        </w:rPr>
        <w:t>иций. Традиционным, например, может быть проведение мероприятий, подво</w:t>
      </w:r>
      <w:r>
        <w:rPr>
          <w:sz w:val="24"/>
        </w:rPr>
        <w:t>д</w:t>
      </w:r>
      <w:r w:rsidRPr="00763F4F">
        <w:rPr>
          <w:sz w:val="24"/>
        </w:rPr>
        <w:t>ящих итоги деятельности коллектива за год, обсуждение в кол</w:t>
      </w:r>
      <w:r>
        <w:rPr>
          <w:sz w:val="24"/>
        </w:rPr>
        <w:t>л</w:t>
      </w:r>
      <w:r w:rsidRPr="00763F4F">
        <w:rPr>
          <w:sz w:val="24"/>
        </w:rPr>
        <w:t xml:space="preserve">ективе поведения </w:t>
      </w:r>
      <w:r>
        <w:rPr>
          <w:sz w:val="24"/>
        </w:rPr>
        <w:t>обучающегося</w:t>
      </w:r>
      <w:r w:rsidRPr="00763F4F">
        <w:rPr>
          <w:sz w:val="24"/>
        </w:rPr>
        <w:t>.</w:t>
      </w:r>
    </w:p>
    <w:p w14:paraId="1B9C85D3" w14:textId="6B05C152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Использование педагогом, тренером-преподавателем пр</w:t>
      </w:r>
      <w:r>
        <w:rPr>
          <w:sz w:val="24"/>
        </w:rPr>
        <w:t>и</w:t>
      </w:r>
      <w:r w:rsidRPr="00763F4F">
        <w:rPr>
          <w:sz w:val="24"/>
        </w:rPr>
        <w:t>нципа воспитывающего обучения облегчает решение сложных воспитат</w:t>
      </w:r>
      <w:r>
        <w:rPr>
          <w:sz w:val="24"/>
        </w:rPr>
        <w:t>е</w:t>
      </w:r>
      <w:r w:rsidRPr="00763F4F">
        <w:rPr>
          <w:sz w:val="24"/>
        </w:rPr>
        <w:t>льных задач, реализация этого принципа проводится по следующим направл</w:t>
      </w:r>
      <w:r>
        <w:rPr>
          <w:sz w:val="24"/>
        </w:rPr>
        <w:t>е</w:t>
      </w:r>
      <w:r w:rsidRPr="00763F4F">
        <w:rPr>
          <w:sz w:val="24"/>
        </w:rPr>
        <w:t>ниям: воспитание в процессе учебных занятий; создание благоприятной обст</w:t>
      </w:r>
      <w:r>
        <w:rPr>
          <w:sz w:val="24"/>
        </w:rPr>
        <w:t>а</w:t>
      </w:r>
      <w:r w:rsidRPr="00763F4F">
        <w:rPr>
          <w:sz w:val="24"/>
        </w:rPr>
        <w:t>новки, положительно влияющей на воспитательный процесс (место пров</w:t>
      </w:r>
      <w:r>
        <w:rPr>
          <w:sz w:val="24"/>
        </w:rPr>
        <w:t>е</w:t>
      </w:r>
      <w:r w:rsidRPr="00763F4F">
        <w:rPr>
          <w:sz w:val="24"/>
        </w:rPr>
        <w:t>дения занятий, спортинвентарь, одежда, личные качества и поведение тренера-преподавателя); сочетание воспитательного воздейс</w:t>
      </w:r>
      <w:r>
        <w:rPr>
          <w:sz w:val="24"/>
        </w:rPr>
        <w:t>т</w:t>
      </w:r>
      <w:r w:rsidRPr="00763F4F">
        <w:rPr>
          <w:sz w:val="24"/>
        </w:rPr>
        <w:t>вия в процессе учебного занятия с планом воспитательных мероп</w:t>
      </w:r>
      <w:r>
        <w:rPr>
          <w:sz w:val="24"/>
        </w:rPr>
        <w:t>р</w:t>
      </w:r>
      <w:r w:rsidRPr="00763F4F">
        <w:rPr>
          <w:sz w:val="24"/>
        </w:rPr>
        <w:t xml:space="preserve">иятий, проводимых в группе. Эффект воспитательного </w:t>
      </w:r>
      <w:r w:rsidRPr="00763F4F">
        <w:rPr>
          <w:sz w:val="24"/>
        </w:rPr>
        <w:lastRenderedPageBreak/>
        <w:t>воздействия снижаетс</w:t>
      </w:r>
      <w:r>
        <w:rPr>
          <w:sz w:val="24"/>
        </w:rPr>
        <w:t>я</w:t>
      </w:r>
      <w:r w:rsidRPr="00763F4F">
        <w:rPr>
          <w:sz w:val="24"/>
        </w:rPr>
        <w:t xml:space="preserve"> из-за отсутствия единых педагогических требований, единой с</w:t>
      </w:r>
      <w:r>
        <w:rPr>
          <w:sz w:val="24"/>
        </w:rPr>
        <w:t>и</w:t>
      </w:r>
      <w:r w:rsidRPr="00763F4F">
        <w:rPr>
          <w:sz w:val="24"/>
        </w:rPr>
        <w:t>стемы планирования воспитательной работы, контроля за воспитательной р</w:t>
      </w:r>
      <w:r>
        <w:rPr>
          <w:sz w:val="24"/>
        </w:rPr>
        <w:t>аб</w:t>
      </w:r>
      <w:r w:rsidRPr="00763F4F">
        <w:rPr>
          <w:sz w:val="24"/>
        </w:rPr>
        <w:t>отой, из-за отсутствия индивидуальных характеристик обучающих я и систематического учета воспитательного эффекта.</w:t>
      </w:r>
    </w:p>
    <w:p w14:paraId="5EC6AC6B" w14:textId="76184B03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Воспитание «бойцовских качеств», формирование спорт</w:t>
      </w:r>
      <w:r>
        <w:rPr>
          <w:sz w:val="24"/>
        </w:rPr>
        <w:t>и</w:t>
      </w:r>
      <w:r w:rsidRPr="00763F4F">
        <w:rPr>
          <w:sz w:val="24"/>
        </w:rPr>
        <w:t>вного характера осуществляется в процессе многолетней работы с обучающи</w:t>
      </w:r>
      <w:r>
        <w:rPr>
          <w:sz w:val="24"/>
        </w:rPr>
        <w:t>м</w:t>
      </w:r>
      <w:r w:rsidRPr="00763F4F">
        <w:rPr>
          <w:sz w:val="24"/>
        </w:rPr>
        <w:t>ися и является составной частью воспитательной работы. Эти качества прояв</w:t>
      </w:r>
      <w:r>
        <w:rPr>
          <w:sz w:val="24"/>
        </w:rPr>
        <w:t>л</w:t>
      </w:r>
      <w:r w:rsidRPr="00763F4F">
        <w:rPr>
          <w:sz w:val="24"/>
        </w:rPr>
        <w:t>яются в экстремальных условиях и спортивных соревнованиях.</w:t>
      </w:r>
    </w:p>
    <w:p w14:paraId="06D16AA1" w14:textId="1C034C33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Кроме воспитания у обучающихся понятия об общечелове</w:t>
      </w:r>
      <w:r>
        <w:rPr>
          <w:sz w:val="24"/>
        </w:rPr>
        <w:t>ч</w:t>
      </w:r>
      <w:r w:rsidRPr="00763F4F">
        <w:rPr>
          <w:sz w:val="24"/>
        </w:rPr>
        <w:t>еских ценностях, необходимо серьезное внимание обратить на этику спор</w:t>
      </w:r>
      <w:r>
        <w:rPr>
          <w:sz w:val="24"/>
        </w:rPr>
        <w:t>т</w:t>
      </w:r>
      <w:r w:rsidRPr="00763F4F">
        <w:rPr>
          <w:sz w:val="24"/>
        </w:rPr>
        <w:t>ивной борьбы на площадке и вне ее. Здесь важно сформировать у обучаю</w:t>
      </w:r>
      <w:r>
        <w:rPr>
          <w:sz w:val="24"/>
        </w:rPr>
        <w:t>щ</w:t>
      </w:r>
      <w:r w:rsidRPr="00763F4F">
        <w:rPr>
          <w:sz w:val="24"/>
        </w:rPr>
        <w:t>ихся должное отношение к запрещенным приемам и действиям в спорте (д</w:t>
      </w:r>
      <w:r>
        <w:rPr>
          <w:sz w:val="24"/>
        </w:rPr>
        <w:t>о</w:t>
      </w:r>
      <w:r w:rsidRPr="00763F4F">
        <w:rPr>
          <w:sz w:val="24"/>
        </w:rPr>
        <w:t>пинг, неспортивное поведение, взаимоотношения игроков, тре</w:t>
      </w:r>
      <w:r>
        <w:rPr>
          <w:sz w:val="24"/>
        </w:rPr>
        <w:t>н</w:t>
      </w:r>
      <w:r w:rsidRPr="00763F4F">
        <w:rPr>
          <w:sz w:val="24"/>
        </w:rPr>
        <w:t>еров</w:t>
      </w:r>
      <w:r w:rsidR="009F5967">
        <w:rPr>
          <w:sz w:val="24"/>
        </w:rPr>
        <w:t>-</w:t>
      </w:r>
      <w:r w:rsidRPr="00763F4F">
        <w:rPr>
          <w:sz w:val="24"/>
        </w:rPr>
        <w:t>преподавателей, судей и зрителей).</w:t>
      </w:r>
    </w:p>
    <w:p w14:paraId="2AF4493A" w14:textId="426AEFBE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Перед соревнованиями необходимо настраивать игроков не тол</w:t>
      </w:r>
      <w:r w:rsidR="009F5967">
        <w:rPr>
          <w:sz w:val="24"/>
        </w:rPr>
        <w:t>ь</w:t>
      </w:r>
      <w:r w:rsidRPr="00763F4F">
        <w:rPr>
          <w:sz w:val="24"/>
        </w:rPr>
        <w:t>ко на достижение победы, но и на проявление в поединке морально-в</w:t>
      </w:r>
      <w:r w:rsidR="009F5967">
        <w:rPr>
          <w:sz w:val="24"/>
        </w:rPr>
        <w:t>ол</w:t>
      </w:r>
      <w:r w:rsidRPr="00763F4F">
        <w:rPr>
          <w:sz w:val="24"/>
        </w:rPr>
        <w:t>евых качеств. Соревнования могут быть средством контроля за успеш</w:t>
      </w:r>
      <w:r w:rsidR="009F5967">
        <w:rPr>
          <w:sz w:val="24"/>
        </w:rPr>
        <w:t>н</w:t>
      </w:r>
      <w:r w:rsidRPr="00763F4F">
        <w:rPr>
          <w:sz w:val="24"/>
        </w:rPr>
        <w:t>остью воспитательной работы в команде. Наблюдая за особенностями повед</w:t>
      </w:r>
      <w:r w:rsidR="009F5967">
        <w:rPr>
          <w:sz w:val="24"/>
        </w:rPr>
        <w:t>е</w:t>
      </w:r>
      <w:r w:rsidRPr="00763F4F">
        <w:rPr>
          <w:sz w:val="24"/>
        </w:rPr>
        <w:t>ния и высказываниями обучающихся во время игр, педагог, тренер-препода</w:t>
      </w:r>
      <w:r w:rsidR="009F5967">
        <w:rPr>
          <w:sz w:val="24"/>
        </w:rPr>
        <w:t>в</w:t>
      </w:r>
      <w:r w:rsidRPr="00763F4F">
        <w:rPr>
          <w:sz w:val="24"/>
        </w:rPr>
        <w:t>атель может сделать вывод о сформированности у них необходимых качеств.</w:t>
      </w:r>
    </w:p>
    <w:p w14:paraId="2EAA1565" w14:textId="1B7C1CA6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Чаще всего победы на Олимпийских играх и чемпионатах мира добиваются спортсмены, обладающие волей, настойчивость и целеустремленностью. Воспитание волевых качеств, поэтому за имает существенное место в учебном процессе и соревнованиях.</w:t>
      </w:r>
    </w:p>
    <w:p w14:paraId="4E039F07" w14:textId="4B011B6E" w:rsidR="00763F4F" w:rsidRPr="00763F4F" w:rsidRDefault="00763F4F" w:rsidP="00763F4F">
      <w:pPr>
        <w:spacing w:after="0" w:line="240" w:lineRule="auto"/>
        <w:ind w:right="11" w:firstLine="664"/>
        <w:jc w:val="both"/>
        <w:rPr>
          <w:sz w:val="24"/>
        </w:rPr>
      </w:pPr>
      <w:r w:rsidRPr="00763F4F">
        <w:rPr>
          <w:sz w:val="24"/>
        </w:rPr>
        <w:t>В учебном процессе с обучающимися важное значение прио</w:t>
      </w:r>
      <w:r w:rsidR="009F5967">
        <w:rPr>
          <w:sz w:val="24"/>
        </w:rPr>
        <w:t>б</w:t>
      </w:r>
      <w:r w:rsidRPr="00763F4F">
        <w:rPr>
          <w:sz w:val="24"/>
        </w:rPr>
        <w:t>ретает когнитивно-познавательное воспитание, основными задачами ко</w:t>
      </w:r>
      <w:r w:rsidR="009F5967">
        <w:rPr>
          <w:sz w:val="24"/>
        </w:rPr>
        <w:t>т</w:t>
      </w:r>
      <w:r w:rsidRPr="00763F4F">
        <w:rPr>
          <w:sz w:val="24"/>
        </w:rPr>
        <w:t>орого являются: овладение знаниями в области теории и методики физи</w:t>
      </w:r>
      <w:r w:rsidR="009F5967">
        <w:rPr>
          <w:sz w:val="24"/>
        </w:rPr>
        <w:t>ч</w:t>
      </w:r>
      <w:r w:rsidRPr="00763F4F">
        <w:rPr>
          <w:sz w:val="24"/>
        </w:rPr>
        <w:t>еской культуры, гигиены и других дисциплин; умения объективно анализи</w:t>
      </w:r>
      <w:r w:rsidR="009F5967">
        <w:rPr>
          <w:sz w:val="24"/>
        </w:rPr>
        <w:t>р</w:t>
      </w:r>
      <w:r w:rsidRPr="00763F4F">
        <w:rPr>
          <w:sz w:val="24"/>
        </w:rPr>
        <w:t>овать приобретаемый опыт учебного занятия и выступлений в соревно</w:t>
      </w:r>
      <w:r w:rsidR="009F5967">
        <w:rPr>
          <w:sz w:val="24"/>
        </w:rPr>
        <w:t>ва</w:t>
      </w:r>
      <w:r w:rsidRPr="00763F4F">
        <w:rPr>
          <w:sz w:val="24"/>
        </w:rPr>
        <w:t>ниях; развитие познавательной активности, творческих проявлений в спор</w:t>
      </w:r>
      <w:r w:rsidR="009F5967">
        <w:rPr>
          <w:sz w:val="24"/>
        </w:rPr>
        <w:t>т</w:t>
      </w:r>
      <w:r w:rsidRPr="00763F4F">
        <w:rPr>
          <w:sz w:val="24"/>
        </w:rPr>
        <w:t>ивной деятельности.</w:t>
      </w:r>
      <w:r w:rsidR="00A40712" w:rsidRPr="00A40712">
        <w:rPr>
          <w:sz w:val="24"/>
        </w:rPr>
        <w:t xml:space="preserve"> </w:t>
      </w:r>
    </w:p>
    <w:p w14:paraId="1372AEEC" w14:textId="77777777" w:rsidR="00763F4F" w:rsidRDefault="00763F4F" w:rsidP="005F413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</w:p>
    <w:p w14:paraId="5F9D33C5" w14:textId="0CC319EA" w:rsidR="00763F4F" w:rsidRPr="00AD50D9" w:rsidRDefault="00AD50D9" w:rsidP="005F413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</w:rPr>
      </w:pPr>
      <w:r w:rsidRPr="00AD50D9">
        <w:rPr>
          <w:b/>
          <w:bCs/>
          <w:sz w:val="24"/>
        </w:rPr>
        <w:t>6.2 Цель и задачи воспитания</w:t>
      </w:r>
    </w:p>
    <w:p w14:paraId="38DFB835" w14:textId="77777777" w:rsidR="00DE03E2" w:rsidRDefault="00DE03E2" w:rsidP="00A40712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Воспитательная работа с</w:t>
      </w:r>
      <w:r w:rsidRPr="005F4134">
        <w:rPr>
          <w:sz w:val="24"/>
        </w:rPr>
        <w:t xml:space="preserve"> обучающимися </w:t>
      </w:r>
      <w:r>
        <w:rPr>
          <w:sz w:val="24"/>
        </w:rPr>
        <w:t xml:space="preserve">по образовательной программе </w:t>
      </w:r>
      <w:r w:rsidRPr="005F4134">
        <w:rPr>
          <w:sz w:val="24"/>
        </w:rPr>
        <w:t>тесным образом связана с тренировочным процессом и проводится повседневно на тренировочных занятиях, соревнованиях и в свободное от занятий время. Неоценима такж</w:t>
      </w:r>
      <w:r>
        <w:rPr>
          <w:sz w:val="24"/>
        </w:rPr>
        <w:t>е связь с родителями обучающихся</w:t>
      </w:r>
      <w:r w:rsidRPr="005F4134">
        <w:rPr>
          <w:sz w:val="24"/>
        </w:rPr>
        <w:t>, с учебными заведениями.</w:t>
      </w:r>
    </w:p>
    <w:p w14:paraId="177B8E59" w14:textId="29839B0B" w:rsidR="00A40712" w:rsidRPr="00A40712" w:rsidRDefault="009B586B" w:rsidP="00A40712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166D40">
        <w:rPr>
          <w:sz w:val="24"/>
        </w:rPr>
        <w:t>Цель –</w:t>
      </w:r>
      <w:r w:rsidR="00DE03E2">
        <w:rPr>
          <w:sz w:val="24"/>
        </w:rPr>
        <w:t xml:space="preserve"> </w:t>
      </w:r>
      <w:r w:rsidR="00A40712" w:rsidRPr="00EB2670">
        <w:rPr>
          <w:rFonts w:eastAsia="Times New Roman"/>
          <w:color w:val="000000"/>
          <w:sz w:val="24"/>
          <w:lang w:eastAsia="ru-RU"/>
        </w:rPr>
        <w:t xml:space="preserve">вовлечение </w:t>
      </w:r>
      <w:r w:rsidR="00A40712">
        <w:rPr>
          <w:rFonts w:eastAsia="Times New Roman"/>
          <w:color w:val="000000"/>
          <w:sz w:val="24"/>
          <w:lang w:eastAsia="ru-RU"/>
        </w:rPr>
        <w:t>обучающихся</w:t>
      </w:r>
      <w:r w:rsidR="00A40712" w:rsidRPr="00EB2670">
        <w:rPr>
          <w:rFonts w:eastAsia="Times New Roman"/>
          <w:color w:val="000000"/>
          <w:sz w:val="24"/>
          <w:lang w:eastAsia="ru-RU"/>
        </w:rPr>
        <w:t xml:space="preserve"> в систему регулярных занятий физичес</w:t>
      </w:r>
      <w:r w:rsidR="00A40712">
        <w:rPr>
          <w:rFonts w:eastAsia="Times New Roman"/>
          <w:color w:val="000000"/>
          <w:sz w:val="24"/>
          <w:lang w:eastAsia="ru-RU"/>
        </w:rPr>
        <w:t>кой культурой и занятием баскетболом</w:t>
      </w:r>
      <w:r w:rsidR="00A40712" w:rsidRPr="00EB2670">
        <w:rPr>
          <w:rFonts w:eastAsia="Times New Roman"/>
          <w:color w:val="000000"/>
          <w:sz w:val="24"/>
          <w:lang w:eastAsia="ru-RU"/>
        </w:rPr>
        <w:t xml:space="preserve">, всестороннее гармоническое развитие физических способностей, интеллекта и укрепления здоровья, формирование </w:t>
      </w:r>
      <w:r w:rsidR="00A40712">
        <w:rPr>
          <w:rFonts w:eastAsia="Times New Roman"/>
          <w:color w:val="000000"/>
          <w:sz w:val="24"/>
          <w:lang w:eastAsia="ru-RU"/>
        </w:rPr>
        <w:t>знаний, умений и навыков в выбранном виде спорта.</w:t>
      </w:r>
    </w:p>
    <w:p w14:paraId="7A10BB3A" w14:textId="727D3F70" w:rsidR="00A40712" w:rsidRPr="009D6662" w:rsidRDefault="00A40712" w:rsidP="00A40712">
      <w:pPr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4"/>
          <w:lang w:eastAsia="ru-RU"/>
        </w:rPr>
      </w:pPr>
      <w:r w:rsidRPr="009D6662">
        <w:rPr>
          <w:rFonts w:eastAsia="Times New Roman"/>
          <w:color w:val="000000"/>
          <w:sz w:val="24"/>
          <w:lang w:eastAsia="ru-RU"/>
        </w:rPr>
        <w:t xml:space="preserve">Основными задачами </w:t>
      </w:r>
      <w:r>
        <w:rPr>
          <w:rFonts w:eastAsia="Times New Roman"/>
          <w:color w:val="000000"/>
          <w:sz w:val="24"/>
          <w:lang w:eastAsia="ru-RU"/>
        </w:rPr>
        <w:t>воспитания</w:t>
      </w:r>
      <w:r w:rsidRPr="009D6662">
        <w:rPr>
          <w:rFonts w:eastAsia="Times New Roman"/>
          <w:color w:val="000000"/>
          <w:sz w:val="24"/>
          <w:lang w:eastAsia="ru-RU"/>
        </w:rPr>
        <w:t xml:space="preserve"> являются:</w:t>
      </w:r>
    </w:p>
    <w:p w14:paraId="6EEBAA89" w14:textId="64C8AC2C" w:rsidR="00A40712" w:rsidRPr="00EB2670" w:rsidRDefault="00A40712" w:rsidP="00A40712">
      <w:pPr>
        <w:pStyle w:val="Defaul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EB2670">
        <w:rPr>
          <w:rFonts w:ascii="Times New Roman" w:eastAsia="Times New Roman" w:hAnsi="Times New Roman" w:cs="Times New Roman"/>
          <w:lang w:eastAsia="ru-RU"/>
        </w:rPr>
        <w:t>Личностные. Формировать интерес к занятиям физической культурой, культуру здорового и безопасного образа жизни</w:t>
      </w:r>
      <w:r>
        <w:rPr>
          <w:rFonts w:ascii="Times New Roman" w:eastAsia="Times New Roman" w:hAnsi="Times New Roman" w:cs="Times New Roman"/>
          <w:lang w:eastAsia="ru-RU"/>
        </w:rPr>
        <w:t xml:space="preserve"> в естественных условиях среды.</w:t>
      </w:r>
    </w:p>
    <w:p w14:paraId="61FA3D62" w14:textId="370E4427" w:rsidR="00A40712" w:rsidRPr="00EB2670" w:rsidRDefault="00A40712" w:rsidP="00A40712">
      <w:pPr>
        <w:pStyle w:val="Defaul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EB2670">
        <w:rPr>
          <w:rFonts w:ascii="Times New Roman" w:eastAsia="Times New Roman" w:hAnsi="Times New Roman" w:cs="Times New Roman"/>
          <w:lang w:eastAsia="ru-RU"/>
        </w:rPr>
        <w:t xml:space="preserve">Метапредметные. Развивать физические способности, навыки адаптации к жизни в обществе, устойчивый интерес к активному </w:t>
      </w:r>
      <w:r>
        <w:rPr>
          <w:rFonts w:ascii="Times New Roman" w:eastAsia="Times New Roman" w:hAnsi="Times New Roman" w:cs="Times New Roman"/>
          <w:lang w:eastAsia="ru-RU"/>
        </w:rPr>
        <w:t xml:space="preserve">образу жизни, занятиям </w:t>
      </w:r>
      <w:r w:rsidR="00DE03E2">
        <w:rPr>
          <w:rFonts w:ascii="Times New Roman" w:eastAsia="Times New Roman" w:hAnsi="Times New Roman" w:cs="Times New Roman"/>
          <w:lang w:eastAsia="ru-RU"/>
        </w:rPr>
        <w:t>выбранным видом спорта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811BCEE" w14:textId="48560CEA" w:rsidR="00A40712" w:rsidRPr="00EB2670" w:rsidRDefault="00A40712" w:rsidP="00A40712">
      <w:pPr>
        <w:pStyle w:val="Defaul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EB2670">
        <w:rPr>
          <w:rFonts w:ascii="Times New Roman" w:eastAsia="Times New Roman" w:hAnsi="Times New Roman" w:cs="Times New Roman"/>
          <w:lang w:eastAsia="ru-RU"/>
        </w:rPr>
        <w:t xml:space="preserve">Образовательные. </w:t>
      </w:r>
      <w:r>
        <w:rPr>
          <w:rFonts w:ascii="Times New Roman" w:eastAsia="Times New Roman" w:hAnsi="Times New Roman" w:cs="Times New Roman"/>
          <w:lang w:eastAsia="ru-RU"/>
        </w:rPr>
        <w:t>Овладеть основами техники</w:t>
      </w:r>
      <w:r w:rsidRPr="00EB2670">
        <w:rPr>
          <w:rFonts w:ascii="Times New Roman" w:eastAsia="Times New Roman" w:hAnsi="Times New Roman" w:cs="Times New Roman"/>
          <w:lang w:eastAsia="ru-RU"/>
        </w:rPr>
        <w:t>, приемами игры, индивидуальными и групповыми, техническими п</w:t>
      </w:r>
      <w:r>
        <w:rPr>
          <w:rFonts w:ascii="Times New Roman" w:eastAsia="Times New Roman" w:hAnsi="Times New Roman" w:cs="Times New Roman"/>
          <w:lang w:eastAsia="ru-RU"/>
        </w:rPr>
        <w:t>риемами в усложнённых условиях.</w:t>
      </w:r>
    </w:p>
    <w:p w14:paraId="4FB3C757" w14:textId="5B2D5E00" w:rsidR="00A40712" w:rsidRDefault="00A40712" w:rsidP="009B586B">
      <w:pPr>
        <w:spacing w:after="0" w:line="240" w:lineRule="auto"/>
        <w:ind w:right="11" w:firstLine="709"/>
        <w:jc w:val="both"/>
        <w:rPr>
          <w:sz w:val="24"/>
        </w:rPr>
      </w:pPr>
    </w:p>
    <w:p w14:paraId="149F8230" w14:textId="52444587" w:rsidR="00A40712" w:rsidRPr="00DA022D" w:rsidRDefault="0048518A" w:rsidP="009B586B">
      <w:pPr>
        <w:spacing w:after="0" w:line="240" w:lineRule="auto"/>
        <w:ind w:right="11" w:firstLine="709"/>
        <w:jc w:val="both"/>
        <w:rPr>
          <w:b/>
          <w:bCs/>
          <w:sz w:val="24"/>
        </w:rPr>
      </w:pPr>
      <w:r w:rsidRPr="00DA022D">
        <w:rPr>
          <w:b/>
          <w:bCs/>
          <w:sz w:val="24"/>
        </w:rPr>
        <w:t>6.3 Виды, формы и содержание деятельности</w:t>
      </w:r>
    </w:p>
    <w:p w14:paraId="25A75324" w14:textId="0F9A3E65" w:rsidR="001463A5" w:rsidRPr="001463A5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 w:rsidRPr="001463A5">
        <w:rPr>
          <w:sz w:val="24"/>
        </w:rPr>
        <w:t>В работе с обучающимися применяется широкий круг средств и м</w:t>
      </w:r>
      <w:r>
        <w:rPr>
          <w:sz w:val="24"/>
        </w:rPr>
        <w:t>е</w:t>
      </w:r>
      <w:r w:rsidRPr="001463A5">
        <w:rPr>
          <w:sz w:val="24"/>
        </w:rPr>
        <w:t>тодов воспитания. В качестве средств используются учебные з</w:t>
      </w:r>
      <w:r>
        <w:rPr>
          <w:sz w:val="24"/>
        </w:rPr>
        <w:t>а</w:t>
      </w:r>
      <w:r w:rsidRPr="001463A5">
        <w:rPr>
          <w:sz w:val="24"/>
        </w:rPr>
        <w:t>нятия, тренировочные мероприятия, спортивные соревнования, беседы, со</w:t>
      </w:r>
      <w:r>
        <w:rPr>
          <w:sz w:val="24"/>
        </w:rPr>
        <w:t>бр</w:t>
      </w:r>
      <w:r w:rsidRPr="001463A5">
        <w:rPr>
          <w:sz w:val="24"/>
        </w:rPr>
        <w:t>ания, кинофильмы, наглядные пособия, произведения искусства, общес</w:t>
      </w:r>
      <w:r>
        <w:rPr>
          <w:sz w:val="24"/>
        </w:rPr>
        <w:t>т</w:t>
      </w:r>
      <w:r w:rsidRPr="001463A5">
        <w:rPr>
          <w:sz w:val="24"/>
        </w:rPr>
        <w:t xml:space="preserve">венно полезный труд, общественная </w:t>
      </w:r>
      <w:r w:rsidRPr="001463A5">
        <w:rPr>
          <w:sz w:val="24"/>
        </w:rPr>
        <w:lastRenderedPageBreak/>
        <w:t>деятельность. В качестве м</w:t>
      </w:r>
      <w:r>
        <w:rPr>
          <w:sz w:val="24"/>
        </w:rPr>
        <w:t>е</w:t>
      </w:r>
      <w:r w:rsidRPr="001463A5">
        <w:rPr>
          <w:sz w:val="24"/>
        </w:rPr>
        <w:t>тодов нравственного воспитания применяется формирование нравств</w:t>
      </w:r>
      <w:r>
        <w:rPr>
          <w:sz w:val="24"/>
        </w:rPr>
        <w:t>е</w:t>
      </w:r>
      <w:r w:rsidRPr="001463A5">
        <w:rPr>
          <w:sz w:val="24"/>
        </w:rPr>
        <w:t>нного сознания (нравственное просвещение) и общественного пове</w:t>
      </w:r>
      <w:r>
        <w:rPr>
          <w:sz w:val="24"/>
        </w:rPr>
        <w:t>д</w:t>
      </w:r>
      <w:r w:rsidRPr="001463A5">
        <w:rPr>
          <w:sz w:val="24"/>
        </w:rPr>
        <w:t>ения, использование положительного примера, стимулирование положит</w:t>
      </w:r>
      <w:r>
        <w:rPr>
          <w:sz w:val="24"/>
        </w:rPr>
        <w:t>ел</w:t>
      </w:r>
      <w:r w:rsidRPr="001463A5">
        <w:rPr>
          <w:sz w:val="24"/>
        </w:rPr>
        <w:t>ьных действий (поощрение), предупреждение и обсуждение отрицат</w:t>
      </w:r>
      <w:r>
        <w:rPr>
          <w:sz w:val="24"/>
        </w:rPr>
        <w:t>ел</w:t>
      </w:r>
      <w:r w:rsidRPr="001463A5">
        <w:rPr>
          <w:sz w:val="24"/>
        </w:rPr>
        <w:t>ьных действий (наказание), упражнение (практическое научение).</w:t>
      </w:r>
    </w:p>
    <w:p w14:paraId="1F2D41A7" w14:textId="41C0141B" w:rsidR="001463A5" w:rsidRPr="001463A5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 w:rsidRPr="001463A5">
        <w:rPr>
          <w:sz w:val="24"/>
        </w:rPr>
        <w:t xml:space="preserve">Методы воспитания </w:t>
      </w:r>
      <w:r>
        <w:rPr>
          <w:sz w:val="24"/>
        </w:rPr>
        <w:t>–</w:t>
      </w:r>
      <w:r w:rsidRPr="001463A5">
        <w:rPr>
          <w:sz w:val="24"/>
        </w:rPr>
        <w:t xml:space="preserve"> это способы влияния педагогического раб</w:t>
      </w:r>
      <w:r>
        <w:rPr>
          <w:sz w:val="24"/>
        </w:rPr>
        <w:t>о</w:t>
      </w:r>
      <w:r w:rsidRPr="001463A5">
        <w:rPr>
          <w:sz w:val="24"/>
        </w:rPr>
        <w:t>тника на чувства, сознание, психику воспитанника для решений задач воспит</w:t>
      </w:r>
      <w:r>
        <w:rPr>
          <w:sz w:val="24"/>
        </w:rPr>
        <w:t>ан</w:t>
      </w:r>
      <w:r w:rsidRPr="001463A5">
        <w:rPr>
          <w:sz w:val="24"/>
        </w:rPr>
        <w:t>ия. В качестве методов нравственного воспитания могут использоваться вст</w:t>
      </w:r>
      <w:r>
        <w:rPr>
          <w:sz w:val="24"/>
        </w:rPr>
        <w:t>р</w:t>
      </w:r>
      <w:r w:rsidRPr="001463A5">
        <w:rPr>
          <w:sz w:val="24"/>
        </w:rPr>
        <w:t>ечи с известными спортсменами, беседы, разъяснения, рассказ.</w:t>
      </w:r>
    </w:p>
    <w:p w14:paraId="263C78A3" w14:textId="1D9FE46C" w:rsidR="001463A5" w:rsidRPr="001463A5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 w:rsidRPr="001463A5">
        <w:rPr>
          <w:sz w:val="24"/>
        </w:rPr>
        <w:t>Основное содержание работы по реализации поставленных задач:</w:t>
      </w:r>
    </w:p>
    <w:p w14:paraId="78ECDE4D" w14:textId="4F080F42" w:rsidR="001463A5" w:rsidRPr="001463A5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>
        <w:rPr>
          <w:sz w:val="24"/>
        </w:rPr>
        <w:t>1.</w:t>
      </w:r>
      <w:r w:rsidRPr="001463A5">
        <w:rPr>
          <w:sz w:val="24"/>
        </w:rPr>
        <w:t xml:space="preserve"> </w:t>
      </w:r>
      <w:r>
        <w:rPr>
          <w:sz w:val="24"/>
        </w:rPr>
        <w:t>О</w:t>
      </w:r>
      <w:r w:rsidRPr="001463A5">
        <w:rPr>
          <w:sz w:val="24"/>
        </w:rPr>
        <w:t xml:space="preserve">рганизационно-педагогическая работа </w:t>
      </w:r>
      <w:r>
        <w:rPr>
          <w:sz w:val="24"/>
        </w:rPr>
        <w:t xml:space="preserve">– </w:t>
      </w:r>
      <w:r w:rsidRPr="001463A5">
        <w:rPr>
          <w:sz w:val="24"/>
        </w:rPr>
        <w:t>плани</w:t>
      </w:r>
      <w:r>
        <w:rPr>
          <w:sz w:val="24"/>
        </w:rPr>
        <w:t>р</w:t>
      </w:r>
      <w:r w:rsidRPr="001463A5">
        <w:rPr>
          <w:sz w:val="24"/>
        </w:rPr>
        <w:t xml:space="preserve">уется организационно-методическая работа с занимающимися; намечаются </w:t>
      </w:r>
      <w:r>
        <w:rPr>
          <w:sz w:val="24"/>
        </w:rPr>
        <w:t>меры</w:t>
      </w:r>
      <w:r w:rsidRPr="001463A5">
        <w:rPr>
          <w:sz w:val="24"/>
        </w:rPr>
        <w:t xml:space="preserve"> по контролю за соблюдением режима дня, обсуждение плана учебного пр</w:t>
      </w:r>
      <w:r>
        <w:rPr>
          <w:sz w:val="24"/>
        </w:rPr>
        <w:t>о</w:t>
      </w:r>
      <w:r w:rsidRPr="001463A5">
        <w:rPr>
          <w:sz w:val="24"/>
        </w:rPr>
        <w:t>цесса и др.;</w:t>
      </w:r>
    </w:p>
    <w:p w14:paraId="32192F0D" w14:textId="6FEF5777" w:rsidR="001463A5" w:rsidRPr="001463A5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 w:rsidRPr="001463A5">
        <w:rPr>
          <w:sz w:val="24"/>
        </w:rPr>
        <w:t>2</w:t>
      </w:r>
      <w:r>
        <w:rPr>
          <w:sz w:val="24"/>
        </w:rPr>
        <w:t>.</w:t>
      </w:r>
      <w:r w:rsidRPr="001463A5">
        <w:rPr>
          <w:sz w:val="24"/>
        </w:rPr>
        <w:t xml:space="preserve"> </w:t>
      </w:r>
      <w:r>
        <w:rPr>
          <w:sz w:val="24"/>
        </w:rPr>
        <w:t>Н</w:t>
      </w:r>
      <w:r w:rsidRPr="001463A5">
        <w:rPr>
          <w:sz w:val="24"/>
        </w:rPr>
        <w:t>равственное воспитание и воспитание в духе спортивной э</w:t>
      </w:r>
      <w:r>
        <w:rPr>
          <w:sz w:val="24"/>
        </w:rPr>
        <w:t>тики –</w:t>
      </w:r>
      <w:r w:rsidRPr="001463A5">
        <w:rPr>
          <w:sz w:val="24"/>
        </w:rPr>
        <w:t xml:space="preserve"> </w:t>
      </w:r>
      <w:r>
        <w:rPr>
          <w:sz w:val="24"/>
        </w:rPr>
        <w:t>п</w:t>
      </w:r>
      <w:r w:rsidRPr="001463A5">
        <w:rPr>
          <w:sz w:val="24"/>
        </w:rPr>
        <w:t>ланируются доклады, намечаются формы, методы и средства восп</w:t>
      </w:r>
      <w:r>
        <w:rPr>
          <w:sz w:val="24"/>
        </w:rPr>
        <w:t>и</w:t>
      </w:r>
      <w:r w:rsidRPr="001463A5">
        <w:rPr>
          <w:sz w:val="24"/>
        </w:rPr>
        <w:t>тания нравственного поведения обучающихся (поручение, требо</w:t>
      </w:r>
      <w:r>
        <w:rPr>
          <w:sz w:val="24"/>
        </w:rPr>
        <w:t>в</w:t>
      </w:r>
      <w:r w:rsidRPr="001463A5">
        <w:rPr>
          <w:sz w:val="24"/>
        </w:rPr>
        <w:t>ание, воспитывающие ситуации, поощрение, награждение);</w:t>
      </w:r>
    </w:p>
    <w:p w14:paraId="0B2EE1F7" w14:textId="3A4A94DB" w:rsidR="001463A5" w:rsidRPr="001463A5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>
        <w:rPr>
          <w:sz w:val="24"/>
        </w:rPr>
        <w:t>3.</w:t>
      </w:r>
      <w:r w:rsidRPr="001463A5">
        <w:rPr>
          <w:sz w:val="24"/>
        </w:rPr>
        <w:t xml:space="preserve"> </w:t>
      </w:r>
      <w:r>
        <w:rPr>
          <w:sz w:val="24"/>
        </w:rPr>
        <w:t>Ф</w:t>
      </w:r>
      <w:r w:rsidRPr="001463A5">
        <w:rPr>
          <w:sz w:val="24"/>
        </w:rPr>
        <w:t>изическое самовоспитание</w:t>
      </w:r>
      <w:r>
        <w:rPr>
          <w:sz w:val="24"/>
        </w:rPr>
        <w:t xml:space="preserve"> –</w:t>
      </w:r>
      <w:r w:rsidRPr="001463A5">
        <w:rPr>
          <w:sz w:val="24"/>
        </w:rPr>
        <w:t xml:space="preserve"> разрабатывается комплекс видов деятельности, определяющих и регулирующих эмоционально окраше</w:t>
      </w:r>
      <w:r>
        <w:rPr>
          <w:sz w:val="24"/>
        </w:rPr>
        <w:t>н</w:t>
      </w:r>
      <w:r w:rsidRPr="001463A5">
        <w:rPr>
          <w:sz w:val="24"/>
        </w:rPr>
        <w:t>ную, действенную позицию личности обучающегося в отношении своего здо</w:t>
      </w:r>
      <w:r>
        <w:rPr>
          <w:sz w:val="24"/>
        </w:rPr>
        <w:t>р</w:t>
      </w:r>
      <w:r w:rsidRPr="001463A5">
        <w:rPr>
          <w:sz w:val="24"/>
        </w:rPr>
        <w:t>овья, психофизического</w:t>
      </w:r>
      <w:r>
        <w:rPr>
          <w:sz w:val="24"/>
        </w:rPr>
        <w:t xml:space="preserve"> </w:t>
      </w:r>
      <w:r w:rsidRPr="001463A5">
        <w:rPr>
          <w:sz w:val="24"/>
        </w:rPr>
        <w:t>состояния, физического</w:t>
      </w:r>
      <w:r>
        <w:rPr>
          <w:sz w:val="24"/>
        </w:rPr>
        <w:t xml:space="preserve"> </w:t>
      </w:r>
      <w:r w:rsidRPr="001463A5">
        <w:rPr>
          <w:sz w:val="24"/>
        </w:rPr>
        <w:t>совершенствован</w:t>
      </w:r>
      <w:r>
        <w:rPr>
          <w:sz w:val="24"/>
        </w:rPr>
        <w:t>и</w:t>
      </w:r>
      <w:r w:rsidRPr="001463A5">
        <w:rPr>
          <w:sz w:val="24"/>
        </w:rPr>
        <w:t>я</w:t>
      </w:r>
      <w:r>
        <w:rPr>
          <w:sz w:val="24"/>
        </w:rPr>
        <w:t>,</w:t>
      </w:r>
      <w:r w:rsidRPr="001463A5">
        <w:rPr>
          <w:sz w:val="24"/>
        </w:rPr>
        <w:t xml:space="preserve"> профессионального самоопределения;</w:t>
      </w:r>
    </w:p>
    <w:p w14:paraId="209F64D9" w14:textId="07124761" w:rsidR="001463A5" w:rsidRPr="001463A5" w:rsidRDefault="001463A5" w:rsidP="001463A5">
      <w:pPr>
        <w:spacing w:after="0" w:line="240" w:lineRule="auto"/>
        <w:ind w:left="33" w:right="43" w:firstLine="709"/>
        <w:jc w:val="both"/>
        <w:rPr>
          <w:sz w:val="24"/>
        </w:rPr>
      </w:pPr>
      <w:r>
        <w:rPr>
          <w:sz w:val="24"/>
        </w:rPr>
        <w:t>4.</w:t>
      </w:r>
      <w:r w:rsidRPr="001463A5">
        <w:rPr>
          <w:sz w:val="24"/>
        </w:rPr>
        <w:t xml:space="preserve"> </w:t>
      </w:r>
      <w:r>
        <w:rPr>
          <w:sz w:val="24"/>
        </w:rPr>
        <w:t>Р</w:t>
      </w:r>
      <w:r w:rsidRPr="001463A5">
        <w:rPr>
          <w:sz w:val="24"/>
        </w:rPr>
        <w:t>абота с родителями и связь с общественностью</w:t>
      </w:r>
      <w:r>
        <w:rPr>
          <w:sz w:val="24"/>
        </w:rPr>
        <w:t>.</w:t>
      </w:r>
    </w:p>
    <w:p w14:paraId="1DECA171" w14:textId="77777777" w:rsidR="001463A5" w:rsidRPr="001463A5" w:rsidRDefault="001463A5" w:rsidP="001463A5">
      <w:pPr>
        <w:spacing w:after="0" w:line="240" w:lineRule="auto"/>
        <w:ind w:right="836" w:firstLine="709"/>
        <w:jc w:val="both"/>
        <w:rPr>
          <w:sz w:val="24"/>
        </w:rPr>
      </w:pPr>
      <w:r w:rsidRPr="001463A5">
        <w:rPr>
          <w:sz w:val="24"/>
        </w:rPr>
        <w:t>Воспитательные средства:</w:t>
      </w:r>
    </w:p>
    <w:p w14:paraId="03B4FDA8" w14:textId="77777777" w:rsidR="0051392C" w:rsidRDefault="0051392C" w:rsidP="0051392C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личный пример и педагогическое мастерство т</w:t>
      </w:r>
      <w:r>
        <w:rPr>
          <w:sz w:val="24"/>
        </w:rPr>
        <w:t>р</w:t>
      </w:r>
      <w:r w:rsidR="001463A5" w:rsidRPr="001463A5">
        <w:rPr>
          <w:sz w:val="24"/>
        </w:rPr>
        <w:t>енера</w:t>
      </w:r>
      <w:r>
        <w:rPr>
          <w:sz w:val="24"/>
        </w:rPr>
        <w:t>-</w:t>
      </w:r>
      <w:r w:rsidR="001463A5" w:rsidRPr="001463A5">
        <w:rPr>
          <w:sz w:val="24"/>
        </w:rPr>
        <w:t>преподавателя;</w:t>
      </w:r>
    </w:p>
    <w:p w14:paraId="15D348B5" w14:textId="4BFFAD9C" w:rsidR="0051392C" w:rsidRDefault="0051392C" w:rsidP="0051392C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высок</w:t>
      </w:r>
      <w:r>
        <w:rPr>
          <w:sz w:val="24"/>
        </w:rPr>
        <w:t>ое качество</w:t>
      </w:r>
      <w:r w:rsidR="001463A5" w:rsidRPr="001463A5">
        <w:rPr>
          <w:sz w:val="24"/>
        </w:rPr>
        <w:t xml:space="preserve"> организаци</w:t>
      </w:r>
      <w:r>
        <w:rPr>
          <w:sz w:val="24"/>
        </w:rPr>
        <w:t>и</w:t>
      </w:r>
      <w:r w:rsidR="001463A5" w:rsidRPr="001463A5">
        <w:rPr>
          <w:sz w:val="24"/>
        </w:rPr>
        <w:t xml:space="preserve"> учебного процесса</w:t>
      </w:r>
      <w:r>
        <w:rPr>
          <w:sz w:val="24"/>
        </w:rPr>
        <w:t>;</w:t>
      </w:r>
    </w:p>
    <w:p w14:paraId="7165F2A2" w14:textId="77777777" w:rsidR="0051392C" w:rsidRDefault="0051392C" w:rsidP="0051392C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атмосфера трудолюбия, взаимопомощи, творчества;</w:t>
      </w:r>
    </w:p>
    <w:p w14:paraId="0C5A976C" w14:textId="77777777" w:rsidR="0051392C" w:rsidRDefault="0051392C" w:rsidP="0051392C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дружный коллектив;</w:t>
      </w:r>
    </w:p>
    <w:p w14:paraId="0D67AB29" w14:textId="77777777" w:rsidR="0051392C" w:rsidRDefault="0051392C" w:rsidP="0051392C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система морального стимулирования;</w:t>
      </w:r>
    </w:p>
    <w:p w14:paraId="2BC32FBA" w14:textId="77777777" w:rsidR="0051392C" w:rsidRDefault="0051392C" w:rsidP="0051392C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наставничество опытных спортсменов.</w:t>
      </w:r>
    </w:p>
    <w:p w14:paraId="19FA1FE7" w14:textId="1F982B55" w:rsidR="001463A5" w:rsidRPr="001463A5" w:rsidRDefault="001463A5" w:rsidP="0051392C">
      <w:pPr>
        <w:spacing w:after="0" w:line="240" w:lineRule="auto"/>
        <w:ind w:right="43" w:firstLine="709"/>
        <w:jc w:val="both"/>
        <w:rPr>
          <w:sz w:val="24"/>
        </w:rPr>
      </w:pPr>
      <w:r w:rsidRPr="001463A5">
        <w:rPr>
          <w:sz w:val="24"/>
        </w:rPr>
        <w:t>Основные воспитательные мероприятия:</w:t>
      </w:r>
    </w:p>
    <w:p w14:paraId="59623B5C" w14:textId="77777777" w:rsidR="0051392C" w:rsidRDefault="0051392C" w:rsidP="0051392C">
      <w:pPr>
        <w:spacing w:after="0" w:line="240" w:lineRule="auto"/>
        <w:ind w:left="742" w:right="43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 xml:space="preserve">просмотр соревнований (и видео, и телевидение) и их </w:t>
      </w:r>
      <w:proofErr w:type="spellStart"/>
      <w:r w:rsidR="001463A5" w:rsidRPr="001463A5">
        <w:rPr>
          <w:sz w:val="24"/>
        </w:rPr>
        <w:t>обсу</w:t>
      </w:r>
      <w:r>
        <w:rPr>
          <w:sz w:val="24"/>
        </w:rPr>
        <w:t>ж</w:t>
      </w:r>
      <w:r w:rsidR="001463A5" w:rsidRPr="001463A5">
        <w:rPr>
          <w:sz w:val="24"/>
        </w:rPr>
        <w:t>ение</w:t>
      </w:r>
      <w:proofErr w:type="spellEnd"/>
      <w:r w:rsidR="001463A5" w:rsidRPr="001463A5">
        <w:rPr>
          <w:sz w:val="24"/>
        </w:rPr>
        <w:t>;</w:t>
      </w:r>
    </w:p>
    <w:p w14:paraId="04198C34" w14:textId="77777777" w:rsidR="0051392C" w:rsidRDefault="0051392C" w:rsidP="0051392C">
      <w:pPr>
        <w:spacing w:after="0" w:line="240" w:lineRule="auto"/>
        <w:ind w:left="742" w:right="43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регулярное подведение итогов спортивной деятел</w:t>
      </w:r>
      <w:r>
        <w:rPr>
          <w:sz w:val="24"/>
        </w:rPr>
        <w:t>ь</w:t>
      </w:r>
      <w:r w:rsidR="001463A5" w:rsidRPr="001463A5">
        <w:rPr>
          <w:sz w:val="24"/>
        </w:rPr>
        <w:t>но</w:t>
      </w:r>
      <w:r>
        <w:rPr>
          <w:sz w:val="24"/>
        </w:rPr>
        <w:t xml:space="preserve">сти </w:t>
      </w:r>
      <w:r w:rsidR="001463A5" w:rsidRPr="001463A5">
        <w:rPr>
          <w:sz w:val="24"/>
        </w:rPr>
        <w:t>обучающихся</w:t>
      </w:r>
      <w:r>
        <w:rPr>
          <w:sz w:val="24"/>
        </w:rPr>
        <w:t>;</w:t>
      </w:r>
    </w:p>
    <w:p w14:paraId="632D7D9A" w14:textId="77777777" w:rsidR="0051392C" w:rsidRDefault="0051392C" w:rsidP="0051392C">
      <w:pPr>
        <w:spacing w:after="0" w:line="240" w:lineRule="auto"/>
        <w:ind w:left="742" w:right="43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проведение тематических праздников;</w:t>
      </w:r>
    </w:p>
    <w:p w14:paraId="570BA66B" w14:textId="77777777" w:rsidR="0051392C" w:rsidRDefault="0051392C" w:rsidP="0051392C">
      <w:pPr>
        <w:spacing w:after="0" w:line="240" w:lineRule="auto"/>
        <w:ind w:left="742" w:right="43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встречи со знаменитыми спортсменами;</w:t>
      </w:r>
    </w:p>
    <w:p w14:paraId="24F71B81" w14:textId="77777777" w:rsidR="0051392C" w:rsidRDefault="0051392C" w:rsidP="0051392C">
      <w:pPr>
        <w:spacing w:after="0" w:line="240" w:lineRule="auto"/>
        <w:ind w:left="742" w:right="43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экскурсии, культпоходы в театры и на выставки;</w:t>
      </w:r>
    </w:p>
    <w:p w14:paraId="3CC60035" w14:textId="77777777" w:rsidR="0051392C" w:rsidRDefault="0051392C" w:rsidP="0051392C">
      <w:pPr>
        <w:spacing w:after="0" w:line="240" w:lineRule="auto"/>
        <w:ind w:left="742" w:right="43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тематические диспуты и беседы;</w:t>
      </w:r>
    </w:p>
    <w:p w14:paraId="022E4BD2" w14:textId="77777777" w:rsidR="0051392C" w:rsidRDefault="0051392C" w:rsidP="0051392C">
      <w:pPr>
        <w:spacing w:after="0" w:line="240" w:lineRule="auto"/>
        <w:ind w:left="742" w:right="43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трудовые сборы и субботники;</w:t>
      </w:r>
    </w:p>
    <w:p w14:paraId="2BA6AF12" w14:textId="6024C053" w:rsidR="001463A5" w:rsidRPr="001463A5" w:rsidRDefault="0051392C" w:rsidP="0051392C">
      <w:pPr>
        <w:spacing w:after="0" w:line="240" w:lineRule="auto"/>
        <w:ind w:left="742" w:right="43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оформление стендов и газет.</w:t>
      </w:r>
    </w:p>
    <w:p w14:paraId="63EAB4F4" w14:textId="77777777" w:rsidR="0051392C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 w:rsidRPr="001463A5">
        <w:rPr>
          <w:sz w:val="24"/>
        </w:rPr>
        <w:t>Воспитательная среда как педагогическое явление есть совоку</w:t>
      </w:r>
      <w:r w:rsidR="0051392C">
        <w:rPr>
          <w:sz w:val="24"/>
        </w:rPr>
        <w:t>п</w:t>
      </w:r>
      <w:r w:rsidRPr="001463A5">
        <w:rPr>
          <w:sz w:val="24"/>
        </w:rPr>
        <w:t>н</w:t>
      </w:r>
      <w:r w:rsidR="0051392C">
        <w:rPr>
          <w:sz w:val="24"/>
        </w:rPr>
        <w:t>ост</w:t>
      </w:r>
      <w:r w:rsidRPr="001463A5">
        <w:rPr>
          <w:sz w:val="24"/>
        </w:rPr>
        <w:t>ь условий, в которых разворачивается воспитательный процесс и с кот</w:t>
      </w:r>
      <w:r w:rsidR="0051392C">
        <w:rPr>
          <w:sz w:val="24"/>
        </w:rPr>
        <w:t>о</w:t>
      </w:r>
      <w:r w:rsidRPr="001463A5">
        <w:rPr>
          <w:sz w:val="24"/>
        </w:rPr>
        <w:t>рыми вступают во взаимодействие включенные в него люди.</w:t>
      </w:r>
    </w:p>
    <w:p w14:paraId="34970A53" w14:textId="55777C5C" w:rsidR="001463A5" w:rsidRPr="001463A5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 w:rsidRPr="001463A5">
        <w:rPr>
          <w:sz w:val="24"/>
        </w:rPr>
        <w:t>Структура воспитательной среды:</w:t>
      </w:r>
    </w:p>
    <w:p w14:paraId="04FFF4E8" w14:textId="77777777" w:rsidR="0010573A" w:rsidRDefault="0010573A" w:rsidP="0010573A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воспитательный</w:t>
      </w:r>
      <w:r>
        <w:rPr>
          <w:sz w:val="24"/>
        </w:rPr>
        <w:t xml:space="preserve"> </w:t>
      </w:r>
      <w:r w:rsidR="001463A5" w:rsidRPr="001463A5">
        <w:rPr>
          <w:sz w:val="24"/>
        </w:rPr>
        <w:t>компонент</w:t>
      </w:r>
      <w:r>
        <w:rPr>
          <w:sz w:val="24"/>
        </w:rPr>
        <w:t xml:space="preserve"> </w:t>
      </w:r>
      <w:r w:rsidR="001463A5" w:rsidRPr="001463A5">
        <w:rPr>
          <w:sz w:val="24"/>
        </w:rPr>
        <w:t>дополнит</w:t>
      </w:r>
      <w:r>
        <w:rPr>
          <w:sz w:val="24"/>
        </w:rPr>
        <w:t>ельных</w:t>
      </w:r>
      <w:r w:rsidR="001463A5" w:rsidRPr="001463A5">
        <w:rPr>
          <w:sz w:val="24"/>
        </w:rPr>
        <w:t xml:space="preserve"> общеобразовательных</w:t>
      </w:r>
      <w:r>
        <w:rPr>
          <w:sz w:val="24"/>
        </w:rPr>
        <w:t xml:space="preserve"> общеразвивающих</w:t>
      </w:r>
      <w:r w:rsidR="001463A5" w:rsidRPr="001463A5">
        <w:rPr>
          <w:sz w:val="24"/>
        </w:rPr>
        <w:t xml:space="preserve"> программ, учебно-методические разработки пед</w:t>
      </w:r>
      <w:r>
        <w:rPr>
          <w:sz w:val="24"/>
        </w:rPr>
        <w:t>а</w:t>
      </w:r>
      <w:r w:rsidR="001463A5" w:rsidRPr="001463A5">
        <w:rPr>
          <w:sz w:val="24"/>
        </w:rPr>
        <w:t>гогов по вопросам воспитания;</w:t>
      </w:r>
    </w:p>
    <w:p w14:paraId="2173E241" w14:textId="3101A7E6" w:rsidR="001463A5" w:rsidRPr="001463A5" w:rsidRDefault="0010573A" w:rsidP="0010573A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духовный или субъектный компонент</w:t>
      </w:r>
      <w:r>
        <w:rPr>
          <w:sz w:val="24"/>
        </w:rPr>
        <w:t xml:space="preserve">, </w:t>
      </w:r>
      <w:r w:rsidR="001463A5" w:rsidRPr="001463A5">
        <w:rPr>
          <w:sz w:val="24"/>
        </w:rPr>
        <w:t>сложивши</w:t>
      </w:r>
      <w:r>
        <w:rPr>
          <w:sz w:val="24"/>
        </w:rPr>
        <w:t>й</w:t>
      </w:r>
      <w:r w:rsidR="001463A5" w:rsidRPr="001463A5">
        <w:rPr>
          <w:sz w:val="24"/>
        </w:rPr>
        <w:t>ся в образовательной</w:t>
      </w:r>
      <w:r>
        <w:rPr>
          <w:sz w:val="24"/>
        </w:rPr>
        <w:t xml:space="preserve"> </w:t>
      </w:r>
      <w:r w:rsidR="001463A5" w:rsidRPr="001463A5">
        <w:rPr>
          <w:sz w:val="24"/>
        </w:rPr>
        <w:t>организации</w:t>
      </w:r>
      <w:r>
        <w:rPr>
          <w:sz w:val="24"/>
        </w:rPr>
        <w:t xml:space="preserve"> </w:t>
      </w:r>
      <w:r w:rsidR="001463A5" w:rsidRPr="001463A5">
        <w:rPr>
          <w:sz w:val="24"/>
        </w:rPr>
        <w:t>отношения,</w:t>
      </w:r>
      <w:r>
        <w:rPr>
          <w:sz w:val="24"/>
        </w:rPr>
        <w:t xml:space="preserve"> </w:t>
      </w:r>
      <w:r w:rsidR="001463A5" w:rsidRPr="001463A5">
        <w:rPr>
          <w:sz w:val="24"/>
        </w:rPr>
        <w:t>ценности, тр</w:t>
      </w:r>
      <w:r>
        <w:rPr>
          <w:sz w:val="24"/>
        </w:rPr>
        <w:t>ад</w:t>
      </w:r>
      <w:r w:rsidR="001463A5" w:rsidRPr="001463A5">
        <w:rPr>
          <w:sz w:val="24"/>
        </w:rPr>
        <w:t>иции, привлекательные для учащихся, педагогов, родителей;</w:t>
      </w:r>
    </w:p>
    <w:p w14:paraId="37D39785" w14:textId="3944A157" w:rsidR="001463A5" w:rsidRPr="001463A5" w:rsidRDefault="0010573A" w:rsidP="0010573A">
      <w:pPr>
        <w:spacing w:after="0" w:line="240" w:lineRule="auto"/>
        <w:ind w:right="43"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1463A5" w:rsidRPr="001463A5">
        <w:rPr>
          <w:sz w:val="24"/>
        </w:rPr>
        <w:t>предметно-материальный</w:t>
      </w:r>
      <w:r w:rsidR="001463A5" w:rsidRPr="001463A5">
        <w:rPr>
          <w:sz w:val="24"/>
        </w:rPr>
        <w:tab/>
        <w:t>компонент</w:t>
      </w:r>
      <w:r>
        <w:rPr>
          <w:sz w:val="24"/>
        </w:rPr>
        <w:t xml:space="preserve"> </w:t>
      </w:r>
      <w:r w:rsidR="001463A5" w:rsidRPr="001463A5">
        <w:rPr>
          <w:sz w:val="24"/>
        </w:rPr>
        <w:t>образоват</w:t>
      </w:r>
      <w:r>
        <w:rPr>
          <w:sz w:val="24"/>
        </w:rPr>
        <w:t>е</w:t>
      </w:r>
      <w:r w:rsidR="001463A5" w:rsidRPr="001463A5">
        <w:rPr>
          <w:sz w:val="24"/>
        </w:rPr>
        <w:t>льн</w:t>
      </w:r>
      <w:r>
        <w:rPr>
          <w:sz w:val="24"/>
        </w:rPr>
        <w:t>ой</w:t>
      </w:r>
      <w:r w:rsidR="001463A5" w:rsidRPr="001463A5">
        <w:rPr>
          <w:sz w:val="24"/>
        </w:rPr>
        <w:t xml:space="preserve"> организации. Воспитательная среда должна как можно</w:t>
      </w:r>
      <w:r w:rsidR="001463A5" w:rsidRPr="001463A5">
        <w:rPr>
          <w:sz w:val="24"/>
        </w:rPr>
        <w:tab/>
      </w:r>
      <w:r>
        <w:rPr>
          <w:sz w:val="24"/>
        </w:rPr>
        <w:t xml:space="preserve"> боль</w:t>
      </w:r>
      <w:r w:rsidR="001463A5" w:rsidRPr="001463A5">
        <w:rPr>
          <w:sz w:val="24"/>
        </w:rPr>
        <w:t xml:space="preserve">ше соответствовать запросам и интересам обучающихся, быть </w:t>
      </w:r>
      <w:r>
        <w:rPr>
          <w:sz w:val="24"/>
        </w:rPr>
        <w:t>с</w:t>
      </w:r>
      <w:r w:rsidR="001463A5" w:rsidRPr="001463A5">
        <w:rPr>
          <w:sz w:val="24"/>
        </w:rPr>
        <w:t>редой личностного роста, душевного комфорта и социальной защищеннос</w:t>
      </w:r>
      <w:r>
        <w:rPr>
          <w:sz w:val="24"/>
        </w:rPr>
        <w:t>т</w:t>
      </w:r>
      <w:r w:rsidR="001463A5" w:rsidRPr="001463A5">
        <w:rPr>
          <w:sz w:val="24"/>
        </w:rPr>
        <w:t>и для участников образовательного процесса.</w:t>
      </w:r>
    </w:p>
    <w:p w14:paraId="4B688D47" w14:textId="61E1BE0E" w:rsidR="001463A5" w:rsidRPr="001463A5" w:rsidRDefault="001463A5" w:rsidP="001463A5">
      <w:pPr>
        <w:spacing w:after="0" w:line="240" w:lineRule="auto"/>
        <w:ind w:left="43" w:right="14" w:firstLine="709"/>
        <w:jc w:val="both"/>
        <w:rPr>
          <w:sz w:val="24"/>
        </w:rPr>
      </w:pPr>
      <w:r w:rsidRPr="001463A5">
        <w:rPr>
          <w:sz w:val="24"/>
        </w:rPr>
        <w:lastRenderedPageBreak/>
        <w:t>На протяжении обучения тренер-преподаватель форм</w:t>
      </w:r>
      <w:r w:rsidR="0010573A">
        <w:rPr>
          <w:sz w:val="24"/>
        </w:rPr>
        <w:t>ир</w:t>
      </w:r>
      <w:r w:rsidRPr="001463A5">
        <w:rPr>
          <w:sz w:val="24"/>
        </w:rPr>
        <w:t>ует у обучающихся прежде всего патриотизм, нравственные качества (чес</w:t>
      </w:r>
      <w:r w:rsidR="0010573A">
        <w:rPr>
          <w:sz w:val="24"/>
        </w:rPr>
        <w:t>т</w:t>
      </w:r>
      <w:r w:rsidRPr="001463A5">
        <w:rPr>
          <w:sz w:val="24"/>
        </w:rPr>
        <w:t>ность, доброжелательность, самообладание, дисциплинированность, терп</w:t>
      </w:r>
      <w:r w:rsidR="0010573A">
        <w:rPr>
          <w:sz w:val="24"/>
        </w:rPr>
        <w:t>и</w:t>
      </w:r>
      <w:r w:rsidRPr="001463A5">
        <w:rPr>
          <w:sz w:val="24"/>
        </w:rPr>
        <w:t>мость, коллективизм) в сочетании с волевыми (настойчивость, аккура</w:t>
      </w:r>
      <w:r w:rsidR="0010573A">
        <w:rPr>
          <w:sz w:val="24"/>
        </w:rPr>
        <w:t>т</w:t>
      </w:r>
      <w:r w:rsidRPr="001463A5">
        <w:rPr>
          <w:sz w:val="24"/>
        </w:rPr>
        <w:t>ность, трудолюбие).</w:t>
      </w:r>
    </w:p>
    <w:p w14:paraId="11B1D00F" w14:textId="77777777" w:rsidR="00E55D58" w:rsidRDefault="00E55D58" w:rsidP="005F413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4E51077" w14:textId="078D540A" w:rsidR="00763F4F" w:rsidRPr="00E55D58" w:rsidRDefault="00E55D58" w:rsidP="005F413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</w:rPr>
      </w:pPr>
      <w:r w:rsidRPr="00E55D58">
        <w:rPr>
          <w:b/>
          <w:bCs/>
          <w:sz w:val="24"/>
        </w:rPr>
        <w:t>6.4 Основные направления самоанализа воспитательного процесса, организуемого в организации Дополнительного образования</w:t>
      </w:r>
    </w:p>
    <w:p w14:paraId="7D06843C" w14:textId="37E390F4" w:rsidR="00F62842" w:rsidRPr="00F62842" w:rsidRDefault="00F62842" w:rsidP="00F62842">
      <w:pPr>
        <w:spacing w:after="0" w:line="240" w:lineRule="auto"/>
        <w:ind w:right="14" w:firstLine="709"/>
        <w:jc w:val="both"/>
        <w:rPr>
          <w:sz w:val="24"/>
        </w:rPr>
      </w:pPr>
      <w:r w:rsidRPr="00F62842">
        <w:rPr>
          <w:sz w:val="24"/>
        </w:rPr>
        <w:t>Самоанализ осуществляется ежегодно силами самой образоват</w:t>
      </w:r>
      <w:r>
        <w:rPr>
          <w:sz w:val="24"/>
        </w:rPr>
        <w:t>е</w:t>
      </w:r>
      <w:r w:rsidRPr="00F62842">
        <w:rPr>
          <w:sz w:val="24"/>
        </w:rPr>
        <w:t>льной организации с привлечением (по необходимости) внешних экс</w:t>
      </w:r>
      <w:r>
        <w:rPr>
          <w:sz w:val="24"/>
        </w:rPr>
        <w:t>п</w:t>
      </w:r>
      <w:r w:rsidRPr="00F62842">
        <w:rPr>
          <w:sz w:val="24"/>
        </w:rPr>
        <w:t>ертов. Основными принципами, на основе которых осуществляется само</w:t>
      </w:r>
      <w:r>
        <w:rPr>
          <w:sz w:val="24"/>
        </w:rPr>
        <w:t>а</w:t>
      </w:r>
      <w:r w:rsidRPr="00F62842">
        <w:rPr>
          <w:sz w:val="24"/>
        </w:rPr>
        <w:t>нализ воспитательной работы, являются:</w:t>
      </w:r>
    </w:p>
    <w:p w14:paraId="09ED32D2" w14:textId="77777777" w:rsidR="00F62842" w:rsidRDefault="00F62842" w:rsidP="00F62842">
      <w:pPr>
        <w:spacing w:after="0" w:line="240" w:lineRule="auto"/>
        <w:ind w:right="43" w:firstLine="709"/>
        <w:jc w:val="both"/>
        <w:rPr>
          <w:noProof/>
          <w:sz w:val="24"/>
        </w:rPr>
      </w:pPr>
      <w:r>
        <w:rPr>
          <w:sz w:val="24"/>
        </w:rPr>
        <w:t xml:space="preserve">– принцип </w:t>
      </w:r>
      <w:r w:rsidRPr="00F62842">
        <w:rPr>
          <w:sz w:val="24"/>
        </w:rPr>
        <w:t>гуманистической направленности осуществл</w:t>
      </w:r>
      <w:r>
        <w:rPr>
          <w:sz w:val="24"/>
        </w:rPr>
        <w:t>я</w:t>
      </w:r>
      <w:r w:rsidRPr="00F62842">
        <w:rPr>
          <w:sz w:val="24"/>
        </w:rPr>
        <w:t xml:space="preserve">емого анализа, ориентирующий экспертов на уважительное отношение как к обучающимся, так и к </w:t>
      </w:r>
      <w:r>
        <w:rPr>
          <w:sz w:val="24"/>
        </w:rPr>
        <w:t>тренерам-преподавателям</w:t>
      </w:r>
      <w:r w:rsidRPr="00F62842">
        <w:rPr>
          <w:sz w:val="24"/>
        </w:rPr>
        <w:t>, реализующим воспитательный проце</w:t>
      </w:r>
      <w:r>
        <w:rPr>
          <w:sz w:val="24"/>
        </w:rPr>
        <w:t>с</w:t>
      </w:r>
      <w:r w:rsidRPr="00F62842">
        <w:rPr>
          <w:sz w:val="24"/>
        </w:rPr>
        <w:t xml:space="preserve">с; </w:t>
      </w:r>
    </w:p>
    <w:p w14:paraId="4DF01BCD" w14:textId="1696C12A" w:rsidR="00F62842" w:rsidRDefault="00F62842" w:rsidP="00F62842">
      <w:pPr>
        <w:spacing w:after="0" w:line="240" w:lineRule="auto"/>
        <w:ind w:right="43"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– </w:t>
      </w:r>
      <w:r w:rsidRPr="00F62842">
        <w:rPr>
          <w:sz w:val="24"/>
        </w:rPr>
        <w:t>принцип приоритета анализа сущностных сторон восп</w:t>
      </w:r>
      <w:r>
        <w:rPr>
          <w:sz w:val="24"/>
        </w:rPr>
        <w:t>ит</w:t>
      </w:r>
      <w:r w:rsidRPr="00F62842">
        <w:rPr>
          <w:sz w:val="24"/>
        </w:rPr>
        <w:t>ания, ориентирующий экспертов на изучение не количественных его показат</w:t>
      </w:r>
      <w:r>
        <w:rPr>
          <w:sz w:val="24"/>
        </w:rPr>
        <w:t>е</w:t>
      </w:r>
      <w:r w:rsidRPr="00F62842">
        <w:rPr>
          <w:sz w:val="24"/>
        </w:rPr>
        <w:t xml:space="preserve">лей, а качественных </w:t>
      </w:r>
      <w:r>
        <w:rPr>
          <w:sz w:val="24"/>
        </w:rPr>
        <w:t>–</w:t>
      </w:r>
      <w:r w:rsidRPr="00F62842">
        <w:rPr>
          <w:sz w:val="24"/>
        </w:rPr>
        <w:t xml:space="preserve"> таких как содержание и разнообразие деятельности, ха</w:t>
      </w:r>
      <w:r>
        <w:rPr>
          <w:sz w:val="24"/>
        </w:rPr>
        <w:t>р</w:t>
      </w:r>
      <w:r w:rsidRPr="00F62842">
        <w:rPr>
          <w:sz w:val="24"/>
        </w:rPr>
        <w:t xml:space="preserve">актер общения и отношений между обучающимися и </w:t>
      </w:r>
      <w:r>
        <w:rPr>
          <w:sz w:val="24"/>
        </w:rPr>
        <w:t>тренерами-преподавателями</w:t>
      </w:r>
      <w:r w:rsidRPr="00F62842">
        <w:rPr>
          <w:sz w:val="24"/>
        </w:rPr>
        <w:t>;</w:t>
      </w:r>
    </w:p>
    <w:p w14:paraId="7E0BFE22" w14:textId="4624821C" w:rsidR="00F62842" w:rsidRPr="00F62842" w:rsidRDefault="00F62842" w:rsidP="00F62842">
      <w:pPr>
        <w:spacing w:after="0" w:line="240" w:lineRule="auto"/>
        <w:ind w:right="43" w:firstLine="709"/>
        <w:jc w:val="both"/>
        <w:rPr>
          <w:sz w:val="24"/>
        </w:rPr>
      </w:pPr>
      <w:r>
        <w:rPr>
          <w:noProof/>
          <w:sz w:val="24"/>
        </w:rPr>
        <w:t xml:space="preserve">– </w:t>
      </w:r>
      <w:r w:rsidRPr="00F62842">
        <w:rPr>
          <w:sz w:val="24"/>
        </w:rPr>
        <w:t>принцип разделенной ответственности за результаты лично</w:t>
      </w:r>
      <w:r>
        <w:rPr>
          <w:sz w:val="24"/>
        </w:rPr>
        <w:t>с</w:t>
      </w:r>
      <w:r w:rsidRPr="00F62842">
        <w:rPr>
          <w:sz w:val="24"/>
        </w:rPr>
        <w:t>тного развития обучающихся, ориентирующий экспертов на понимание то</w:t>
      </w:r>
      <w:r>
        <w:rPr>
          <w:sz w:val="24"/>
        </w:rPr>
        <w:t>г</w:t>
      </w:r>
      <w:r w:rsidRPr="00F62842">
        <w:rPr>
          <w:sz w:val="24"/>
        </w:rPr>
        <w:t xml:space="preserve">о, что личностное развитие </w:t>
      </w:r>
      <w:r>
        <w:rPr>
          <w:sz w:val="24"/>
        </w:rPr>
        <w:t>–</w:t>
      </w:r>
      <w:r w:rsidRPr="00F62842">
        <w:rPr>
          <w:sz w:val="24"/>
        </w:rPr>
        <w:t xml:space="preserve"> это результат как социального воспитания (в к</w:t>
      </w:r>
      <w:r>
        <w:rPr>
          <w:sz w:val="24"/>
        </w:rPr>
        <w:t>о</w:t>
      </w:r>
      <w:r w:rsidRPr="00F62842">
        <w:rPr>
          <w:sz w:val="24"/>
        </w:rPr>
        <w:t>тором образовательная организация участвует наряду с другими социал</w:t>
      </w:r>
      <w:r>
        <w:rPr>
          <w:sz w:val="24"/>
        </w:rPr>
        <w:t>ь</w:t>
      </w:r>
      <w:r w:rsidRPr="00F62842">
        <w:rPr>
          <w:sz w:val="24"/>
        </w:rPr>
        <w:t>ными институтами</w:t>
      </w:r>
      <w:proofErr w:type="gramStart"/>
      <w:r w:rsidRPr="00F62842">
        <w:rPr>
          <w:sz w:val="24"/>
        </w:rPr>
        <w:t>)</w:t>
      </w:r>
      <w:proofErr w:type="gramEnd"/>
      <w:r w:rsidRPr="00F62842">
        <w:rPr>
          <w:sz w:val="24"/>
        </w:rPr>
        <w:t xml:space="preserve"> так и стихийной социализации и саморазвития детей.</w:t>
      </w:r>
    </w:p>
    <w:p w14:paraId="2D2166CC" w14:textId="01A0445E" w:rsidR="00F62842" w:rsidRPr="00F62842" w:rsidRDefault="00F62842" w:rsidP="00F62842">
      <w:pPr>
        <w:spacing w:after="0" w:line="240" w:lineRule="auto"/>
        <w:ind w:right="14" w:firstLine="709"/>
        <w:jc w:val="both"/>
        <w:rPr>
          <w:sz w:val="24"/>
        </w:rPr>
      </w:pPr>
      <w:r w:rsidRPr="00F62842">
        <w:rPr>
          <w:sz w:val="24"/>
        </w:rPr>
        <w:t>Основные направления самоанализа воспитательного пр</w:t>
      </w:r>
      <w:r>
        <w:rPr>
          <w:sz w:val="24"/>
        </w:rPr>
        <w:t>о</w:t>
      </w:r>
      <w:r w:rsidRPr="00F62842">
        <w:rPr>
          <w:sz w:val="24"/>
        </w:rPr>
        <w:t>цесса, организуемого в организации дополнительного образования:</w:t>
      </w:r>
    </w:p>
    <w:p w14:paraId="7571711B" w14:textId="02D124B1" w:rsidR="00F62842" w:rsidRPr="00F62842" w:rsidRDefault="00F62842" w:rsidP="00F62842">
      <w:pPr>
        <w:spacing w:after="0" w:line="240" w:lineRule="auto"/>
        <w:ind w:firstLine="709"/>
        <w:rPr>
          <w:sz w:val="24"/>
        </w:rPr>
      </w:pPr>
      <w:r w:rsidRPr="00F62842">
        <w:rPr>
          <w:sz w:val="24"/>
        </w:rPr>
        <w:t>Результаты воспитания, социализации и самор</w:t>
      </w:r>
      <w:r>
        <w:rPr>
          <w:sz w:val="24"/>
        </w:rPr>
        <w:t>аз</w:t>
      </w:r>
      <w:r w:rsidRPr="00F62842">
        <w:rPr>
          <w:sz w:val="24"/>
        </w:rPr>
        <w:t>вития обучающихся.</w:t>
      </w:r>
    </w:p>
    <w:p w14:paraId="1C0D0036" w14:textId="53446EB9" w:rsidR="00F62842" w:rsidRPr="00F62842" w:rsidRDefault="00F62842" w:rsidP="00F62842">
      <w:pPr>
        <w:spacing w:after="0" w:line="240" w:lineRule="auto"/>
        <w:ind w:right="14" w:firstLine="709"/>
        <w:jc w:val="both"/>
        <w:rPr>
          <w:sz w:val="24"/>
        </w:rPr>
      </w:pPr>
      <w:r w:rsidRPr="00F62842">
        <w:rPr>
          <w:sz w:val="24"/>
        </w:rPr>
        <w:t>1.</w:t>
      </w:r>
      <w:r>
        <w:rPr>
          <w:sz w:val="24"/>
        </w:rPr>
        <w:t xml:space="preserve"> </w:t>
      </w:r>
      <w:r w:rsidRPr="00F62842">
        <w:rPr>
          <w:sz w:val="24"/>
        </w:rPr>
        <w:t>Рассматривается динамика личностного развития обучающихся в каждом конкретно взятом объединении (коллективе). Анализ осуществляется на основе критериев, обозначенных в дополнительной общеобразовательной общеразвивающей программе, реализуемой в объединении (коллективе).</w:t>
      </w:r>
    </w:p>
    <w:p w14:paraId="39CDE492" w14:textId="0809E6F9" w:rsidR="00F62842" w:rsidRPr="00F62842" w:rsidRDefault="00F62842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F62842">
        <w:rPr>
          <w:sz w:val="24"/>
        </w:rPr>
        <w:t>Состояние организуемой в образовательной орган</w:t>
      </w:r>
      <w:r>
        <w:rPr>
          <w:sz w:val="24"/>
        </w:rPr>
        <w:t>и</w:t>
      </w:r>
      <w:r w:rsidRPr="00F62842">
        <w:rPr>
          <w:sz w:val="24"/>
        </w:rPr>
        <w:t>зации совместной деятельности детей и взрослых.</w:t>
      </w:r>
    </w:p>
    <w:p w14:paraId="2AC67D6C" w14:textId="6973FC77" w:rsidR="00F62842" w:rsidRPr="00F62842" w:rsidRDefault="00F62842" w:rsidP="00F62842">
      <w:pPr>
        <w:spacing w:after="0" w:line="240" w:lineRule="auto"/>
        <w:ind w:right="14" w:firstLine="709"/>
        <w:jc w:val="both"/>
        <w:rPr>
          <w:sz w:val="24"/>
        </w:rPr>
      </w:pPr>
      <w:r>
        <w:rPr>
          <w:sz w:val="24"/>
        </w:rPr>
        <w:t xml:space="preserve">3. </w:t>
      </w:r>
      <w:r w:rsidRPr="00F62842">
        <w:rPr>
          <w:sz w:val="24"/>
        </w:rPr>
        <w:t>Проводится анализ наличия в образовательной организации инте</w:t>
      </w:r>
      <w:r>
        <w:rPr>
          <w:sz w:val="24"/>
        </w:rPr>
        <w:t>р</w:t>
      </w:r>
      <w:r w:rsidRPr="00F62842">
        <w:rPr>
          <w:sz w:val="24"/>
        </w:rPr>
        <w:t>есной, событийно насыщенной и личностно развивающей совместной деятел</w:t>
      </w:r>
      <w:r>
        <w:rPr>
          <w:sz w:val="24"/>
        </w:rPr>
        <w:t>ь</w:t>
      </w:r>
      <w:r w:rsidRPr="00F62842">
        <w:rPr>
          <w:sz w:val="24"/>
        </w:rPr>
        <w:t>ности детей и взрослых.</w:t>
      </w:r>
    </w:p>
    <w:p w14:paraId="1BC65D8C" w14:textId="77777777" w:rsidR="00F62842" w:rsidRPr="00F62842" w:rsidRDefault="00F62842" w:rsidP="00F62842">
      <w:pPr>
        <w:spacing w:after="0" w:line="240" w:lineRule="auto"/>
        <w:ind w:firstLine="709"/>
        <w:jc w:val="both"/>
        <w:rPr>
          <w:sz w:val="24"/>
        </w:rPr>
      </w:pPr>
      <w:r w:rsidRPr="00F62842">
        <w:rPr>
          <w:sz w:val="24"/>
        </w:rPr>
        <w:t xml:space="preserve">Показателями организуемой совместной деятельности детей и </w:t>
      </w:r>
      <w:proofErr w:type="spellStart"/>
      <w:r w:rsidRPr="00F62842">
        <w:rPr>
          <w:sz w:val="24"/>
        </w:rPr>
        <w:t>вз</w:t>
      </w:r>
      <w:proofErr w:type="spellEnd"/>
      <w:r w:rsidRPr="00F62842">
        <w:rPr>
          <w:sz w:val="24"/>
        </w:rPr>
        <w:t xml:space="preserve"> </w:t>
      </w:r>
      <w:proofErr w:type="spellStart"/>
      <w:r w:rsidRPr="00F62842">
        <w:rPr>
          <w:sz w:val="24"/>
        </w:rPr>
        <w:t>ослых</w:t>
      </w:r>
      <w:proofErr w:type="spellEnd"/>
      <w:r w:rsidRPr="00F62842">
        <w:rPr>
          <w:sz w:val="24"/>
        </w:rPr>
        <w:t xml:space="preserve"> могут быть:</w:t>
      </w:r>
    </w:p>
    <w:p w14:paraId="09753132" w14:textId="77777777" w:rsidR="00F62842" w:rsidRDefault="00F62842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Pr="00F62842">
        <w:rPr>
          <w:sz w:val="24"/>
        </w:rPr>
        <w:t xml:space="preserve">системность воспитательной деятельности (наличие </w:t>
      </w:r>
      <w:r>
        <w:rPr>
          <w:sz w:val="24"/>
        </w:rPr>
        <w:t>о</w:t>
      </w:r>
      <w:r w:rsidRPr="00F62842">
        <w:rPr>
          <w:sz w:val="24"/>
        </w:rPr>
        <w:t>бщи</w:t>
      </w:r>
      <w:r>
        <w:rPr>
          <w:sz w:val="24"/>
        </w:rPr>
        <w:t>х</w:t>
      </w:r>
      <w:r w:rsidRPr="00F62842">
        <w:rPr>
          <w:sz w:val="24"/>
        </w:rPr>
        <w:t xml:space="preserve"> ключевых мероприятий, традиций образовательной</w:t>
      </w:r>
      <w:r w:rsidRPr="00F62842">
        <w:rPr>
          <w:sz w:val="24"/>
        </w:rPr>
        <w:tab/>
        <w:t>органи</w:t>
      </w:r>
      <w:r>
        <w:rPr>
          <w:sz w:val="24"/>
        </w:rPr>
        <w:t>з</w:t>
      </w:r>
      <w:r w:rsidRPr="00F62842">
        <w:rPr>
          <w:sz w:val="24"/>
        </w:rPr>
        <w:t>ации, реализуемых интегрированных проектов и т.п.)</w:t>
      </w:r>
      <w:r>
        <w:rPr>
          <w:sz w:val="24"/>
        </w:rPr>
        <w:t>;</w:t>
      </w:r>
    </w:p>
    <w:p w14:paraId="52072042" w14:textId="77777777" w:rsidR="00F62842" w:rsidRDefault="00F62842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Pr="00F62842">
        <w:rPr>
          <w:sz w:val="24"/>
        </w:rPr>
        <w:t>координация всех звеньев воспитательной системы;</w:t>
      </w:r>
    </w:p>
    <w:p w14:paraId="1CFA6113" w14:textId="77777777" w:rsidR="00F62842" w:rsidRDefault="00F62842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Pr="00F62842">
        <w:rPr>
          <w:sz w:val="24"/>
        </w:rPr>
        <w:t>наличие положительной эмоциональной атмосферы обу</w:t>
      </w:r>
      <w:r>
        <w:rPr>
          <w:sz w:val="24"/>
        </w:rPr>
        <w:t>ч</w:t>
      </w:r>
      <w:r w:rsidRPr="00F62842">
        <w:rPr>
          <w:sz w:val="24"/>
        </w:rPr>
        <w:t>ени</w:t>
      </w:r>
      <w:r>
        <w:rPr>
          <w:sz w:val="24"/>
        </w:rPr>
        <w:t>я</w:t>
      </w:r>
      <w:r w:rsidRPr="00F62842">
        <w:rPr>
          <w:sz w:val="24"/>
        </w:rPr>
        <w:t>, способствующей оптимальному напряжению умственных и физическ</w:t>
      </w:r>
      <w:r>
        <w:rPr>
          <w:sz w:val="24"/>
        </w:rPr>
        <w:t>и</w:t>
      </w:r>
      <w:r w:rsidRPr="00F62842">
        <w:rPr>
          <w:sz w:val="24"/>
        </w:rPr>
        <w:t>х сил обучающихся;</w:t>
      </w:r>
    </w:p>
    <w:p w14:paraId="490DB19E" w14:textId="77777777" w:rsidR="00F62842" w:rsidRDefault="00F62842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Pr="00F62842">
        <w:rPr>
          <w:sz w:val="24"/>
        </w:rPr>
        <w:t>открытость воспитательного и преобразовательного про</w:t>
      </w:r>
      <w:r>
        <w:rPr>
          <w:sz w:val="24"/>
        </w:rPr>
        <w:t>ц</w:t>
      </w:r>
      <w:r w:rsidRPr="00F62842">
        <w:rPr>
          <w:sz w:val="24"/>
        </w:rPr>
        <w:t>ессов образовательной организации общественности (наличие медиапростр</w:t>
      </w:r>
      <w:r>
        <w:rPr>
          <w:sz w:val="24"/>
        </w:rPr>
        <w:t>а</w:t>
      </w:r>
      <w:r w:rsidRPr="00F62842">
        <w:rPr>
          <w:sz w:val="24"/>
        </w:rPr>
        <w:t>нства, социального партнёрства, организация социально значимой деятельн</w:t>
      </w:r>
      <w:r>
        <w:rPr>
          <w:sz w:val="24"/>
        </w:rPr>
        <w:t>о</w:t>
      </w:r>
      <w:r w:rsidRPr="00F62842">
        <w:rPr>
          <w:sz w:val="24"/>
        </w:rPr>
        <w:t>сти и др.);</w:t>
      </w:r>
    </w:p>
    <w:p w14:paraId="5FDFD515" w14:textId="77777777" w:rsidR="00F62842" w:rsidRDefault="00F62842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Pr="00F62842">
        <w:rPr>
          <w:sz w:val="24"/>
        </w:rPr>
        <w:t>освещение</w:t>
      </w:r>
      <w:r>
        <w:rPr>
          <w:sz w:val="24"/>
        </w:rPr>
        <w:t xml:space="preserve"> </w:t>
      </w:r>
      <w:r w:rsidRPr="00F62842">
        <w:rPr>
          <w:sz w:val="24"/>
        </w:rPr>
        <w:t>деятельности</w:t>
      </w:r>
      <w:r>
        <w:rPr>
          <w:sz w:val="24"/>
        </w:rPr>
        <w:t xml:space="preserve"> </w:t>
      </w:r>
      <w:r w:rsidRPr="00F62842">
        <w:rPr>
          <w:sz w:val="24"/>
        </w:rPr>
        <w:t>образовательной</w:t>
      </w:r>
      <w:r>
        <w:rPr>
          <w:sz w:val="24"/>
        </w:rPr>
        <w:t xml:space="preserve"> </w:t>
      </w:r>
      <w:r w:rsidRPr="00F62842">
        <w:rPr>
          <w:sz w:val="24"/>
        </w:rPr>
        <w:t>орган</w:t>
      </w:r>
      <w:r>
        <w:rPr>
          <w:sz w:val="24"/>
        </w:rPr>
        <w:t>и</w:t>
      </w:r>
      <w:r w:rsidRPr="00F62842">
        <w:rPr>
          <w:sz w:val="24"/>
        </w:rPr>
        <w:t>зации учащимися детских медиа коллективов;</w:t>
      </w:r>
    </w:p>
    <w:p w14:paraId="7ED2B8A6" w14:textId="77777777" w:rsidR="00F62842" w:rsidRDefault="00F62842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Pr="00F62842">
        <w:rPr>
          <w:sz w:val="24"/>
        </w:rPr>
        <w:t>соответствие личностно развивающего потенциала заня</w:t>
      </w:r>
      <w:r>
        <w:rPr>
          <w:sz w:val="24"/>
        </w:rPr>
        <w:t>тий</w:t>
      </w:r>
      <w:r w:rsidRPr="00F62842">
        <w:rPr>
          <w:sz w:val="24"/>
        </w:rPr>
        <w:t xml:space="preserve"> в рамках реализации дополнительной общеобразовательной</w:t>
      </w:r>
      <w:r>
        <w:rPr>
          <w:sz w:val="24"/>
        </w:rPr>
        <w:t xml:space="preserve"> общеразвивающей</w:t>
      </w:r>
      <w:r w:rsidRPr="00F62842">
        <w:rPr>
          <w:sz w:val="24"/>
        </w:rPr>
        <w:t xml:space="preserve"> про</w:t>
      </w:r>
      <w:r>
        <w:rPr>
          <w:sz w:val="24"/>
        </w:rPr>
        <w:t>гр</w:t>
      </w:r>
      <w:r w:rsidRPr="00F62842">
        <w:rPr>
          <w:sz w:val="24"/>
        </w:rPr>
        <w:t>аммы воспитательной миссии и традициям образовательной организации;</w:t>
      </w:r>
    </w:p>
    <w:p w14:paraId="052E99B7" w14:textId="77777777" w:rsidR="002B62B0" w:rsidRDefault="00F62842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Pr="00F62842">
        <w:rPr>
          <w:sz w:val="24"/>
        </w:rPr>
        <w:t>наличие органов детского самоуправления, детских обществ</w:t>
      </w:r>
      <w:r>
        <w:rPr>
          <w:sz w:val="24"/>
        </w:rPr>
        <w:t>е</w:t>
      </w:r>
      <w:r w:rsidRPr="00F62842">
        <w:rPr>
          <w:sz w:val="24"/>
        </w:rPr>
        <w:t>нных объединений, детско-взрослых сообществ в образовательной организац</w:t>
      </w:r>
      <w:r>
        <w:rPr>
          <w:sz w:val="24"/>
        </w:rPr>
        <w:t>ии</w:t>
      </w:r>
      <w:r w:rsidRPr="00F62842">
        <w:rPr>
          <w:sz w:val="24"/>
        </w:rPr>
        <w:t xml:space="preserve"> и их активность;</w:t>
      </w:r>
    </w:p>
    <w:p w14:paraId="3FFC2BC0" w14:textId="77777777" w:rsidR="002B62B0" w:rsidRDefault="002B62B0" w:rsidP="00F62842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F62842" w:rsidRPr="00F62842">
        <w:rPr>
          <w:sz w:val="24"/>
        </w:rPr>
        <w:t>наличие форм работы по самоопределению и профорие</w:t>
      </w:r>
      <w:r>
        <w:rPr>
          <w:sz w:val="24"/>
        </w:rPr>
        <w:t>н</w:t>
      </w:r>
      <w:r w:rsidR="00F62842" w:rsidRPr="00F62842">
        <w:rPr>
          <w:sz w:val="24"/>
        </w:rPr>
        <w:t>тации обучающихся;</w:t>
      </w:r>
    </w:p>
    <w:p w14:paraId="7445E915" w14:textId="77777777" w:rsidR="002B62B0" w:rsidRDefault="002B62B0" w:rsidP="002B62B0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– </w:t>
      </w:r>
      <w:r w:rsidR="00F62842" w:rsidRPr="00F62842">
        <w:rPr>
          <w:sz w:val="24"/>
        </w:rPr>
        <w:t>вовлечённость семьи в воспитательный процесс образоват</w:t>
      </w:r>
      <w:r>
        <w:rPr>
          <w:sz w:val="24"/>
        </w:rPr>
        <w:t>е</w:t>
      </w:r>
      <w:r w:rsidR="00F62842" w:rsidRPr="00F62842">
        <w:rPr>
          <w:sz w:val="24"/>
        </w:rPr>
        <w:t>льно</w:t>
      </w:r>
      <w:r>
        <w:rPr>
          <w:sz w:val="24"/>
        </w:rPr>
        <w:t>й</w:t>
      </w:r>
      <w:r w:rsidR="00F62842" w:rsidRPr="00F62842">
        <w:rPr>
          <w:sz w:val="24"/>
        </w:rPr>
        <w:t xml:space="preserve"> организации, наличие мероприятий с участием семьи;</w:t>
      </w:r>
    </w:p>
    <w:p w14:paraId="4C27766A" w14:textId="2850386B" w:rsidR="00F62842" w:rsidRPr="00F62842" w:rsidRDefault="002B62B0" w:rsidP="002B62B0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– </w:t>
      </w:r>
      <w:r w:rsidR="00F62842" w:rsidRPr="00F62842">
        <w:rPr>
          <w:sz w:val="24"/>
        </w:rPr>
        <w:t>наличие предметно-эстетических зон в образоват</w:t>
      </w:r>
      <w:r>
        <w:rPr>
          <w:sz w:val="24"/>
        </w:rPr>
        <w:t>е</w:t>
      </w:r>
      <w:r w:rsidR="00F62842" w:rsidRPr="00F62842">
        <w:rPr>
          <w:sz w:val="24"/>
        </w:rPr>
        <w:t>льно</w:t>
      </w:r>
      <w:r>
        <w:rPr>
          <w:sz w:val="24"/>
        </w:rPr>
        <w:t>й</w:t>
      </w:r>
      <w:r w:rsidR="00F62842" w:rsidRPr="00F62842">
        <w:rPr>
          <w:sz w:val="24"/>
        </w:rPr>
        <w:t xml:space="preserve"> организации (оформление и эстетика общих и учебных помещений)</w:t>
      </w:r>
      <w:r>
        <w:rPr>
          <w:sz w:val="24"/>
        </w:rPr>
        <w:t>.</w:t>
      </w:r>
    </w:p>
    <w:p w14:paraId="595F95B2" w14:textId="3E97A622" w:rsidR="00763F4F" w:rsidRPr="00F62842" w:rsidRDefault="00F62842" w:rsidP="00F62842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F62842">
        <w:rPr>
          <w:sz w:val="24"/>
        </w:rPr>
        <w:t>Итог самоанализа выявление проблем, над которыми пре стоит работать педагогическому коллективу, корректировка дейс</w:t>
      </w:r>
      <w:r w:rsidR="002B62B0">
        <w:rPr>
          <w:sz w:val="24"/>
        </w:rPr>
        <w:t>т</w:t>
      </w:r>
      <w:r w:rsidRPr="00F62842">
        <w:rPr>
          <w:sz w:val="24"/>
        </w:rPr>
        <w:t>ви</w:t>
      </w:r>
      <w:r w:rsidR="002B62B0">
        <w:rPr>
          <w:sz w:val="24"/>
        </w:rPr>
        <w:t xml:space="preserve">й </w:t>
      </w:r>
      <w:r w:rsidRPr="00F62842">
        <w:rPr>
          <w:sz w:val="24"/>
        </w:rPr>
        <w:t>для получения последующих желаемых результатов.</w:t>
      </w:r>
    </w:p>
    <w:p w14:paraId="5E214F93" w14:textId="77777777" w:rsidR="001B5025" w:rsidRDefault="001B5025" w:rsidP="005F413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</w:rPr>
      </w:pPr>
    </w:p>
    <w:p w14:paraId="18567585" w14:textId="77777777" w:rsidR="001B5025" w:rsidRPr="005F4134" w:rsidRDefault="001B5025" w:rsidP="005F4134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</w:rPr>
      </w:pPr>
    </w:p>
    <w:p w14:paraId="0B7A2EAF" w14:textId="7263F4C5" w:rsidR="00240DCD" w:rsidRDefault="00082880" w:rsidP="00082880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7</w:t>
      </w:r>
      <w:r w:rsidR="00240DCD" w:rsidRPr="005F4134">
        <w:rPr>
          <w:b/>
          <w:sz w:val="24"/>
        </w:rPr>
        <w:t xml:space="preserve">. </w:t>
      </w:r>
      <w:r w:rsidRPr="005F4134">
        <w:rPr>
          <w:b/>
          <w:sz w:val="24"/>
        </w:rPr>
        <w:t>АНТИДОПИНГОВАЯ РАБОТА</w:t>
      </w:r>
    </w:p>
    <w:p w14:paraId="6D6FC4F9" w14:textId="77777777" w:rsidR="00082880" w:rsidRPr="00082880" w:rsidRDefault="00082880" w:rsidP="00082880">
      <w:pPr>
        <w:widowControl w:val="0"/>
        <w:tabs>
          <w:tab w:val="left" w:pos="26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 w:val="24"/>
        </w:rPr>
      </w:pPr>
    </w:p>
    <w:p w14:paraId="695DB6E7" w14:textId="77777777" w:rsidR="00240DCD" w:rsidRDefault="00240DCD" w:rsidP="005F4134">
      <w:pPr>
        <w:pStyle w:val="ac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4134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</w:t>
      </w:r>
      <w:r w:rsidR="00210DF7">
        <w:rPr>
          <w:rFonts w:ascii="Times New Roman" w:hAnsi="Times New Roman"/>
          <w:color w:val="000000" w:themeColor="text1"/>
          <w:sz w:val="24"/>
          <w:szCs w:val="24"/>
        </w:rPr>
        <w:t>общую физическую</w:t>
      </w:r>
      <w:r w:rsidRPr="005F4134">
        <w:rPr>
          <w:rFonts w:ascii="Times New Roman" w:hAnsi="Times New Roman"/>
          <w:color w:val="000000" w:themeColor="text1"/>
          <w:sz w:val="24"/>
          <w:szCs w:val="24"/>
        </w:rPr>
        <w:t xml:space="preserve"> подготовку, обязаны реализовывать меры по предотвращению допинга в спорте и борьбе с ним, в том числе ежегодно проводить с лицами, проходящими </w:t>
      </w:r>
      <w:r w:rsidR="00110D7D">
        <w:rPr>
          <w:rFonts w:ascii="Times New Roman" w:hAnsi="Times New Roman"/>
          <w:color w:val="000000" w:themeColor="text1"/>
          <w:sz w:val="24"/>
          <w:szCs w:val="24"/>
        </w:rPr>
        <w:t xml:space="preserve">обучение по Программе по виду спорта </w:t>
      </w:r>
      <w:r w:rsidR="00557A2F">
        <w:rPr>
          <w:rFonts w:ascii="Times New Roman" w:hAnsi="Times New Roman"/>
          <w:color w:val="000000" w:themeColor="text1"/>
          <w:sz w:val="24"/>
          <w:szCs w:val="24"/>
        </w:rPr>
        <w:t>«Баскетбол»</w:t>
      </w:r>
      <w:r w:rsidRPr="005F4134">
        <w:rPr>
          <w:rFonts w:ascii="Times New Roman" w:hAnsi="Times New Roman"/>
          <w:color w:val="000000" w:themeColor="text1"/>
          <w:sz w:val="24"/>
          <w:szCs w:val="24"/>
        </w:rPr>
        <w:t>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правил.</w:t>
      </w:r>
    </w:p>
    <w:p w14:paraId="4B3EB91F" w14:textId="77777777" w:rsidR="006256B0" w:rsidRPr="006625B1" w:rsidRDefault="006256B0" w:rsidP="006256B0">
      <w:pPr>
        <w:pStyle w:val="ac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B1">
        <w:rPr>
          <w:rFonts w:ascii="Times New Roman" w:hAnsi="Times New Roman"/>
          <w:color w:val="000000" w:themeColor="text1"/>
          <w:sz w:val="24"/>
          <w:szCs w:val="24"/>
        </w:rPr>
        <w:t xml:space="preserve">Основная цель программы для обучающихся с </w:t>
      </w:r>
      <w:r>
        <w:rPr>
          <w:rFonts w:ascii="Times New Roman" w:hAnsi="Times New Roman"/>
          <w:color w:val="000000" w:themeColor="text1"/>
          <w:sz w:val="24"/>
          <w:szCs w:val="24"/>
        </w:rPr>
        <w:t>5 до 18</w:t>
      </w:r>
      <w:r w:rsidRPr="006625B1">
        <w:rPr>
          <w:rFonts w:ascii="Times New Roman" w:hAnsi="Times New Roman"/>
          <w:color w:val="000000" w:themeColor="text1"/>
          <w:sz w:val="24"/>
          <w:szCs w:val="24"/>
        </w:rPr>
        <w:t xml:space="preserve"> лет – сформировать заинтересованное и эмоционально окрашенное отношение к регулярным занятиям физической культурой и спортом. Акцентировать внимание на том, что спорт – это арена для честной борьбы, где неприемлем обман, основа успеха – это трудолюбие, самоконтроль, бережное отношение к своему здоровью и ко всему окружающему.</w:t>
      </w:r>
    </w:p>
    <w:p w14:paraId="4050C81B" w14:textId="77777777" w:rsidR="006256B0" w:rsidRDefault="006256B0" w:rsidP="006256B0">
      <w:pPr>
        <w:pStyle w:val="ac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B1">
        <w:rPr>
          <w:rFonts w:ascii="Times New Roman" w:hAnsi="Times New Roman"/>
          <w:color w:val="000000" w:themeColor="text1"/>
          <w:sz w:val="24"/>
          <w:szCs w:val="24"/>
        </w:rPr>
        <w:t xml:space="preserve">Для формирования ценностно-мотивационной сферы личности с </w:t>
      </w:r>
      <w:r>
        <w:rPr>
          <w:rFonts w:ascii="Times New Roman" w:hAnsi="Times New Roman"/>
          <w:color w:val="000000" w:themeColor="text1"/>
          <w:sz w:val="24"/>
          <w:szCs w:val="24"/>
        </w:rPr>
        <w:t>5 до 18</w:t>
      </w:r>
      <w:r w:rsidRPr="006625B1">
        <w:rPr>
          <w:rFonts w:ascii="Times New Roman" w:hAnsi="Times New Roman"/>
          <w:color w:val="000000" w:themeColor="text1"/>
          <w:sz w:val="24"/>
          <w:szCs w:val="24"/>
        </w:rPr>
        <w:t xml:space="preserve"> лет – важно в доступной форме донести правила спортивной безопасности и антидопингового поведения в обществе, используя занятия в форме игры (сюжетные сценки, рассказы, моделирование опасных си</w:t>
      </w:r>
      <w:r>
        <w:rPr>
          <w:rFonts w:ascii="Times New Roman" w:hAnsi="Times New Roman"/>
          <w:color w:val="000000" w:themeColor="text1"/>
          <w:sz w:val="24"/>
          <w:szCs w:val="24"/>
        </w:rPr>
        <w:t>туаций с героями мультфильмов).</w:t>
      </w:r>
    </w:p>
    <w:p w14:paraId="76199896" w14:textId="77777777" w:rsidR="006256B0" w:rsidRDefault="006256B0" w:rsidP="006256B0">
      <w:pPr>
        <w:pStyle w:val="ac"/>
        <w:tabs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25B1">
        <w:rPr>
          <w:rFonts w:ascii="Times New Roman" w:hAnsi="Times New Roman"/>
          <w:color w:val="000000" w:themeColor="text1"/>
          <w:sz w:val="24"/>
          <w:szCs w:val="24"/>
        </w:rPr>
        <w:t>Основные темы: «Безопасность на тренировке», «Честный спорт», «Спортивная форма», «Правила поведения на спортивных мероприятиях и соревнованиях», «Спортивные правила»; разделы тем: влияние допинга на здоровье, профилактика травматизма и др.</w:t>
      </w:r>
    </w:p>
    <w:p w14:paraId="04AE6D73" w14:textId="4CC7EE64" w:rsidR="00240DCD" w:rsidRPr="005F4134" w:rsidRDefault="000F4407" w:rsidP="005F4134">
      <w:pPr>
        <w:pStyle w:val="ac"/>
        <w:contextualSpacing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Таблица </w:t>
      </w:r>
      <w:r w:rsidR="00C72481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</w:p>
    <w:p w14:paraId="32A99119" w14:textId="77777777" w:rsidR="00240DCD" w:rsidRPr="005F4134" w:rsidRDefault="00240DCD" w:rsidP="005F4134">
      <w:pPr>
        <w:pStyle w:val="ac"/>
        <w:contextualSpacing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4134">
        <w:rPr>
          <w:rFonts w:ascii="Times New Roman" w:hAnsi="Times New Roman"/>
          <w:bCs/>
          <w:color w:val="000000" w:themeColor="text1"/>
          <w:sz w:val="24"/>
          <w:szCs w:val="24"/>
        </w:rPr>
        <w:t>План мероприятий антидопинговой направленности</w:t>
      </w:r>
    </w:p>
    <w:p w14:paraId="2E302807" w14:textId="77777777" w:rsidR="00240DCD" w:rsidRPr="005F4134" w:rsidRDefault="00240DCD" w:rsidP="005F4134">
      <w:pPr>
        <w:pStyle w:val="ac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9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693"/>
        <w:gridCol w:w="3678"/>
      </w:tblGrid>
      <w:tr w:rsidR="00240DCD" w:rsidRPr="005F4134" w14:paraId="40AFAC24" w14:textId="77777777" w:rsidTr="000F4407">
        <w:trPr>
          <w:trHeight w:val="130"/>
        </w:trPr>
        <w:tc>
          <w:tcPr>
            <w:tcW w:w="3090" w:type="dxa"/>
            <w:vAlign w:val="center"/>
          </w:tcPr>
          <w:p w14:paraId="087C5403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 xml:space="preserve">Содержание мероприятия </w:t>
            </w:r>
          </w:p>
        </w:tc>
        <w:tc>
          <w:tcPr>
            <w:tcW w:w="2693" w:type="dxa"/>
            <w:vAlign w:val="center"/>
          </w:tcPr>
          <w:p w14:paraId="24AFA4CC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Форма проведения и целевая аудитория</w:t>
            </w:r>
          </w:p>
        </w:tc>
        <w:tc>
          <w:tcPr>
            <w:tcW w:w="3678" w:type="dxa"/>
            <w:vAlign w:val="center"/>
          </w:tcPr>
          <w:p w14:paraId="0151F84F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Сроки проведения</w:t>
            </w:r>
          </w:p>
        </w:tc>
      </w:tr>
      <w:tr w:rsidR="00240DCD" w:rsidRPr="005F4134" w14:paraId="786695FC" w14:textId="77777777" w:rsidTr="000F4407">
        <w:trPr>
          <w:trHeight w:val="130"/>
        </w:trPr>
        <w:tc>
          <w:tcPr>
            <w:tcW w:w="3090" w:type="dxa"/>
            <w:vAlign w:val="center"/>
          </w:tcPr>
          <w:p w14:paraId="2E6BB8D2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Ценности спорта</w:t>
            </w:r>
          </w:p>
        </w:tc>
        <w:tc>
          <w:tcPr>
            <w:tcW w:w="2693" w:type="dxa"/>
            <w:vAlign w:val="center"/>
          </w:tcPr>
          <w:p w14:paraId="759E2A20" w14:textId="77777777" w:rsidR="00240DCD" w:rsidRPr="005F4134" w:rsidRDefault="003E5965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Видео</w:t>
            </w:r>
            <w:r w:rsidR="00AD51E8">
              <w:rPr>
                <w:rFonts w:eastAsia="Calibri"/>
                <w:color w:val="000000" w:themeColor="text1"/>
                <w:sz w:val="24"/>
              </w:rPr>
              <w:t>-</w:t>
            </w:r>
            <w:r>
              <w:rPr>
                <w:rFonts w:eastAsia="Calibri"/>
                <w:color w:val="000000" w:themeColor="text1"/>
                <w:sz w:val="24"/>
              </w:rPr>
              <w:t>урок</w:t>
            </w:r>
            <w:r w:rsidR="00247B85">
              <w:rPr>
                <w:rFonts w:eastAsia="Calibri"/>
                <w:color w:val="000000" w:themeColor="text1"/>
                <w:sz w:val="24"/>
              </w:rPr>
              <w:t>и</w:t>
            </w:r>
            <w:r w:rsidR="00240DCD" w:rsidRPr="005F4134">
              <w:rPr>
                <w:rFonts w:eastAsia="Calibri"/>
                <w:color w:val="000000" w:themeColor="text1"/>
                <w:sz w:val="24"/>
              </w:rPr>
              <w:t xml:space="preserve"> для обучающихся</w:t>
            </w:r>
          </w:p>
        </w:tc>
        <w:tc>
          <w:tcPr>
            <w:tcW w:w="3678" w:type="dxa"/>
            <w:vAlign w:val="center"/>
          </w:tcPr>
          <w:p w14:paraId="4FC305A9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Рекомендовано</w:t>
            </w:r>
          </w:p>
          <w:p w14:paraId="07BCFDF0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В течении года, в котором обучающемуся исполняется 7 лет</w:t>
            </w:r>
          </w:p>
        </w:tc>
      </w:tr>
      <w:tr w:rsidR="00240DCD" w:rsidRPr="005F4134" w14:paraId="277CC0D1" w14:textId="77777777" w:rsidTr="000F4407">
        <w:trPr>
          <w:trHeight w:val="11"/>
        </w:trPr>
        <w:tc>
          <w:tcPr>
            <w:tcW w:w="3090" w:type="dxa"/>
            <w:vAlign w:val="center"/>
          </w:tcPr>
          <w:p w14:paraId="1294CE6C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Честный спорт</w:t>
            </w:r>
          </w:p>
        </w:tc>
        <w:tc>
          <w:tcPr>
            <w:tcW w:w="2693" w:type="dxa"/>
            <w:vAlign w:val="center"/>
          </w:tcPr>
          <w:p w14:paraId="71BFD208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Беседа с элементами мультфильма</w:t>
            </w:r>
          </w:p>
        </w:tc>
        <w:tc>
          <w:tcPr>
            <w:tcW w:w="3678" w:type="dxa"/>
            <w:vAlign w:val="center"/>
          </w:tcPr>
          <w:p w14:paraId="66E98413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По назначению</w:t>
            </w:r>
          </w:p>
        </w:tc>
      </w:tr>
      <w:tr w:rsidR="00240DCD" w:rsidRPr="005F4134" w14:paraId="0D968619" w14:textId="77777777" w:rsidTr="000F4407">
        <w:trPr>
          <w:trHeight w:val="11"/>
        </w:trPr>
        <w:tc>
          <w:tcPr>
            <w:tcW w:w="3090" w:type="dxa"/>
            <w:vAlign w:val="center"/>
          </w:tcPr>
          <w:p w14:paraId="77FDEBB0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Роль родителей и семьи в формировании здорового образа жизни</w:t>
            </w:r>
          </w:p>
        </w:tc>
        <w:tc>
          <w:tcPr>
            <w:tcW w:w="2693" w:type="dxa"/>
            <w:vAlign w:val="center"/>
          </w:tcPr>
          <w:p w14:paraId="6347B001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Беседа с родителями</w:t>
            </w:r>
          </w:p>
        </w:tc>
        <w:tc>
          <w:tcPr>
            <w:tcW w:w="3678" w:type="dxa"/>
            <w:vAlign w:val="center"/>
          </w:tcPr>
          <w:p w14:paraId="5037F3F3" w14:textId="77777777" w:rsidR="00240DCD" w:rsidRPr="005F4134" w:rsidRDefault="00240DCD" w:rsidP="005F4134">
            <w:pPr>
              <w:contextualSpacing/>
              <w:jc w:val="center"/>
              <w:rPr>
                <w:rFonts w:eastAsia="Calibri"/>
                <w:color w:val="000000" w:themeColor="text1"/>
                <w:sz w:val="24"/>
              </w:rPr>
            </w:pPr>
            <w:r w:rsidRPr="005F4134">
              <w:rPr>
                <w:rFonts w:eastAsia="Calibri"/>
                <w:color w:val="000000" w:themeColor="text1"/>
                <w:sz w:val="24"/>
              </w:rPr>
              <w:t>По назначению</w:t>
            </w:r>
          </w:p>
        </w:tc>
      </w:tr>
    </w:tbl>
    <w:p w14:paraId="62A3383C" w14:textId="77777777" w:rsidR="006256B0" w:rsidRPr="006256B0" w:rsidRDefault="006256B0" w:rsidP="006256B0">
      <w:pPr>
        <w:spacing w:after="0" w:line="240" w:lineRule="auto"/>
        <w:ind w:firstLine="709"/>
        <w:rPr>
          <w:color w:val="000000"/>
          <w:sz w:val="24"/>
        </w:rPr>
      </w:pPr>
    </w:p>
    <w:p w14:paraId="2AB136C1" w14:textId="77777777" w:rsidR="006256B0" w:rsidRDefault="006256B0" w:rsidP="006256B0">
      <w:pPr>
        <w:spacing w:after="0" w:line="240" w:lineRule="auto"/>
        <w:ind w:firstLine="709"/>
        <w:rPr>
          <w:color w:val="000000"/>
          <w:sz w:val="24"/>
        </w:rPr>
      </w:pPr>
    </w:p>
    <w:p w14:paraId="6B8E6599" w14:textId="35E32318" w:rsidR="0019567A" w:rsidRPr="0019567A" w:rsidRDefault="00C72481" w:rsidP="006256B0">
      <w:pPr>
        <w:spacing w:after="0" w:line="240" w:lineRule="auto"/>
        <w:jc w:val="center"/>
        <w:rPr>
          <w:b/>
          <w:bCs/>
          <w:color w:val="000000"/>
          <w:sz w:val="24"/>
        </w:rPr>
      </w:pPr>
      <w:r>
        <w:rPr>
          <w:b/>
          <w:color w:val="000000"/>
          <w:sz w:val="24"/>
        </w:rPr>
        <w:t>8</w:t>
      </w:r>
      <w:r w:rsidR="0019567A" w:rsidRPr="0019567A">
        <w:rPr>
          <w:b/>
          <w:color w:val="000000"/>
          <w:sz w:val="24"/>
        </w:rPr>
        <w:t xml:space="preserve">. </w:t>
      </w:r>
      <w:r w:rsidR="0019567A" w:rsidRPr="0019567A">
        <w:rPr>
          <w:b/>
          <w:bCs/>
          <w:color w:val="000000"/>
          <w:sz w:val="24"/>
        </w:rPr>
        <w:t>СИСТЕМА КОНТРОЛЯ И ЗАЧЕТНЫЕ ТРЕБОВАНИЯ</w:t>
      </w:r>
    </w:p>
    <w:p w14:paraId="50DC9677" w14:textId="77777777" w:rsidR="0019567A" w:rsidRPr="0019567A" w:rsidRDefault="0019567A" w:rsidP="006256B0">
      <w:pPr>
        <w:spacing w:after="0" w:line="240" w:lineRule="auto"/>
        <w:ind w:firstLine="709"/>
        <w:rPr>
          <w:bCs/>
          <w:color w:val="000000"/>
          <w:sz w:val="24"/>
        </w:rPr>
      </w:pPr>
    </w:p>
    <w:p w14:paraId="3985450C" w14:textId="77777777" w:rsidR="0019567A" w:rsidRPr="0019567A" w:rsidRDefault="0019567A" w:rsidP="00195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</w:rPr>
      </w:pPr>
      <w:r w:rsidRPr="0019567A">
        <w:rPr>
          <w:rFonts w:eastAsia="Calibri"/>
          <w:color w:val="000000" w:themeColor="text1"/>
          <w:sz w:val="24"/>
        </w:rPr>
        <w:t>Для оценки эффективности учебно-тренировочного процесса, качества освоения программного материала и уровня физической подготовленности используют метод педагогического наблюдения. Важнейшие требования к педагогическому наблюдению: планомерность; целенаправленность; систематичность.</w:t>
      </w:r>
    </w:p>
    <w:p w14:paraId="48B6B3D4" w14:textId="77777777" w:rsidR="0019567A" w:rsidRPr="0019567A" w:rsidRDefault="0019567A" w:rsidP="00195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</w:rPr>
      </w:pPr>
      <w:r w:rsidRPr="0019567A">
        <w:rPr>
          <w:rFonts w:eastAsia="Calibri"/>
          <w:color w:val="000000" w:themeColor="text1"/>
          <w:sz w:val="24"/>
        </w:rPr>
        <w:lastRenderedPageBreak/>
        <w:t>Коли</w:t>
      </w:r>
      <w:r w:rsidR="0031165A">
        <w:rPr>
          <w:rFonts w:eastAsia="Calibri"/>
          <w:color w:val="000000" w:themeColor="text1"/>
          <w:sz w:val="24"/>
        </w:rPr>
        <w:t>чественные показатели освоения П</w:t>
      </w:r>
      <w:r w:rsidRPr="0019567A">
        <w:rPr>
          <w:rFonts w:eastAsia="Calibri"/>
          <w:color w:val="000000" w:themeColor="text1"/>
          <w:sz w:val="24"/>
        </w:rPr>
        <w:t>рограммы оценивается по журналу учета посещения тренировочных занятий.</w:t>
      </w:r>
    </w:p>
    <w:p w14:paraId="241D9705" w14:textId="77777777" w:rsidR="0019567A" w:rsidRDefault="0019567A" w:rsidP="0019567A">
      <w:pPr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</w:rPr>
      </w:pPr>
      <w:r w:rsidRPr="0019567A">
        <w:rPr>
          <w:rFonts w:eastAsia="Calibri"/>
          <w:color w:val="000000" w:themeColor="text1"/>
          <w:sz w:val="24"/>
        </w:rPr>
        <w:t xml:space="preserve">С целью определения уровня общей и специальной физической подготовленности обучающихся </w:t>
      </w:r>
      <w:r w:rsidR="00E17BE3">
        <w:rPr>
          <w:rFonts w:eastAsia="Calibri"/>
          <w:color w:val="000000" w:themeColor="text1"/>
          <w:sz w:val="24"/>
        </w:rPr>
        <w:t>в течение и конце учебного года</w:t>
      </w:r>
      <w:r w:rsidR="00E17BE3" w:rsidRPr="0019567A">
        <w:rPr>
          <w:rFonts w:eastAsia="Calibri"/>
          <w:color w:val="000000" w:themeColor="text1"/>
          <w:sz w:val="24"/>
        </w:rPr>
        <w:t xml:space="preserve"> </w:t>
      </w:r>
      <w:r w:rsidRPr="0019567A">
        <w:rPr>
          <w:rFonts w:eastAsia="Calibri"/>
          <w:color w:val="000000" w:themeColor="text1"/>
          <w:sz w:val="24"/>
        </w:rPr>
        <w:t>организуется прием контро</w:t>
      </w:r>
      <w:r w:rsidR="00E17BE3">
        <w:rPr>
          <w:rFonts w:eastAsia="Calibri"/>
          <w:color w:val="000000" w:themeColor="text1"/>
          <w:sz w:val="24"/>
        </w:rPr>
        <w:t>льных нормативов</w:t>
      </w:r>
      <w:r w:rsidRPr="0019567A">
        <w:rPr>
          <w:rFonts w:eastAsia="Calibri"/>
          <w:color w:val="000000" w:themeColor="text1"/>
          <w:sz w:val="24"/>
        </w:rPr>
        <w:t>. Оценивается индивидуальная динамика уровня общей и специальной физической подготовленности.</w:t>
      </w:r>
    </w:p>
    <w:p w14:paraId="1E376DD7" w14:textId="46098387" w:rsidR="006C0A24" w:rsidRPr="006F058D" w:rsidRDefault="006C0A24" w:rsidP="006C0A24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Критериями оценки для занимающихся на этапе общей физической подготовки (ОФП) являются: состояние здоровья, уровень общей и специальной физической подготовленности, спортивно-технические показатели, освоение объёмов физических нагрузок в соответствии с программными требованиями, освоение теоретического раздела программы.</w:t>
      </w:r>
    </w:p>
    <w:p w14:paraId="4F7D8E79" w14:textId="438C19AB" w:rsidR="006C0A24" w:rsidRDefault="006C0A24" w:rsidP="006C0A24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>Для перевода с этапа</w:t>
      </w:r>
      <w:r w:rsidR="00FE4F87">
        <w:rPr>
          <w:sz w:val="24"/>
        </w:rPr>
        <w:t xml:space="preserve"> общей физической подготовки (ОФП) на этап</w:t>
      </w:r>
      <w:r>
        <w:rPr>
          <w:sz w:val="24"/>
        </w:rPr>
        <w:t xml:space="preserve"> начальной подготовки (НП)</w:t>
      </w:r>
      <w:r w:rsidR="00FE4F87">
        <w:rPr>
          <w:sz w:val="24"/>
        </w:rPr>
        <w:t>, а затем</w:t>
      </w:r>
      <w:r>
        <w:rPr>
          <w:sz w:val="24"/>
        </w:rPr>
        <w:t xml:space="preserve"> на учебно-тренировочный этап (УТ) обучающиеся должны выполнить строго определённое количество нормативов и набрать определённую сумму балов.</w:t>
      </w:r>
      <w:r w:rsidRPr="006C0A24">
        <w:rPr>
          <w:sz w:val="24"/>
        </w:rPr>
        <w:t xml:space="preserve"> </w:t>
      </w:r>
      <w:r>
        <w:rPr>
          <w:sz w:val="24"/>
        </w:rPr>
        <w:t xml:space="preserve">Наиболее важным для перевода является выполнение спортивно-технических нормативов, а также нормативов по </w:t>
      </w:r>
      <w:r w:rsidR="007F0D5E">
        <w:rPr>
          <w:sz w:val="24"/>
        </w:rPr>
        <w:t>специальной подготовке</w:t>
      </w:r>
      <w:r>
        <w:rPr>
          <w:sz w:val="24"/>
        </w:rPr>
        <w:t>.</w:t>
      </w:r>
    </w:p>
    <w:p w14:paraId="65713283" w14:textId="3E1E17E9" w:rsidR="00FE4F87" w:rsidRDefault="00FE4F87" w:rsidP="006C0A24">
      <w:pPr>
        <w:spacing w:after="0" w:line="240" w:lineRule="auto"/>
        <w:ind w:firstLine="709"/>
        <w:jc w:val="both"/>
        <w:rPr>
          <w:sz w:val="24"/>
        </w:rPr>
      </w:pPr>
      <w:r w:rsidRPr="006F058D">
        <w:rPr>
          <w:sz w:val="24"/>
        </w:rPr>
        <w:t>Контрольные нормативы д</w:t>
      </w:r>
      <w:r>
        <w:rPr>
          <w:sz w:val="24"/>
        </w:rPr>
        <w:t xml:space="preserve">ля перевода </w:t>
      </w:r>
      <w:r w:rsidR="00161B08">
        <w:rPr>
          <w:sz w:val="24"/>
        </w:rPr>
        <w:t>с этапа</w:t>
      </w:r>
      <w:r>
        <w:rPr>
          <w:sz w:val="24"/>
        </w:rPr>
        <w:t xml:space="preserve"> </w:t>
      </w:r>
      <w:r w:rsidR="00161B08">
        <w:rPr>
          <w:sz w:val="24"/>
        </w:rPr>
        <w:t xml:space="preserve">ОФП на этап НП, а затем на УТ этап </w:t>
      </w:r>
      <w:r>
        <w:rPr>
          <w:sz w:val="24"/>
        </w:rPr>
        <w:t>представлены в Дополнительных общеразвивающих общеобразовательных программах по видам спорта: бадминтон, баскетбол, волейбол, гиревой спорт, легкая атлетика, лыжные гонки, ушу, футбол, хоккей с шайбой, шахматы.</w:t>
      </w:r>
    </w:p>
    <w:p w14:paraId="1ECF88BB" w14:textId="7B4FF8D2" w:rsidR="006C0A24" w:rsidRPr="005769FE" w:rsidRDefault="006C0A24" w:rsidP="006C0A24">
      <w:pPr>
        <w:spacing w:after="0" w:line="240" w:lineRule="auto"/>
        <w:ind w:firstLine="709"/>
        <w:jc w:val="right"/>
        <w:rPr>
          <w:sz w:val="24"/>
        </w:rPr>
      </w:pPr>
      <w:r w:rsidRPr="005769FE">
        <w:rPr>
          <w:sz w:val="24"/>
        </w:rPr>
        <w:t xml:space="preserve">Таблица </w:t>
      </w:r>
      <w:r w:rsidR="00161B08">
        <w:rPr>
          <w:sz w:val="24"/>
        </w:rPr>
        <w:t>6</w:t>
      </w:r>
    </w:p>
    <w:p w14:paraId="1ABD406F" w14:textId="67AAF540" w:rsidR="006C0A24" w:rsidRPr="005769FE" w:rsidRDefault="00161B08" w:rsidP="006C0A24">
      <w:pPr>
        <w:spacing w:after="0" w:line="240" w:lineRule="auto"/>
        <w:ind w:firstLine="709"/>
        <w:jc w:val="center"/>
        <w:rPr>
          <w:sz w:val="24"/>
        </w:rPr>
      </w:pPr>
      <w:r>
        <w:rPr>
          <w:sz w:val="24"/>
        </w:rPr>
        <w:t>Типовые н</w:t>
      </w:r>
      <w:r w:rsidR="006C0A24" w:rsidRPr="005769FE">
        <w:rPr>
          <w:sz w:val="24"/>
        </w:rPr>
        <w:t>ормативы для перевода обучающихся на этап начальной подготовки</w:t>
      </w:r>
    </w:p>
    <w:p w14:paraId="695D9546" w14:textId="77777777" w:rsidR="006C0A24" w:rsidRPr="005769FE" w:rsidRDefault="006C0A24" w:rsidP="006C0A24">
      <w:pPr>
        <w:spacing w:after="0" w:line="240" w:lineRule="auto"/>
        <w:ind w:firstLine="709"/>
        <w:jc w:val="both"/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9FE" w:rsidRPr="005769FE" w14:paraId="76BB327A" w14:textId="77777777" w:rsidTr="008C0BA5">
        <w:trPr>
          <w:jc w:val="center"/>
        </w:trPr>
        <w:tc>
          <w:tcPr>
            <w:tcW w:w="3114" w:type="dxa"/>
            <w:vAlign w:val="center"/>
          </w:tcPr>
          <w:p w14:paraId="46348C0D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Возраст (лет)</w:t>
            </w:r>
          </w:p>
        </w:tc>
        <w:tc>
          <w:tcPr>
            <w:tcW w:w="3115" w:type="dxa"/>
            <w:vAlign w:val="center"/>
          </w:tcPr>
          <w:p w14:paraId="68ED9E98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Количество упражнений</w:t>
            </w:r>
          </w:p>
        </w:tc>
        <w:tc>
          <w:tcPr>
            <w:tcW w:w="3115" w:type="dxa"/>
            <w:vAlign w:val="center"/>
          </w:tcPr>
          <w:p w14:paraId="7EEA1F2E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Сумма баллов</w:t>
            </w:r>
          </w:p>
        </w:tc>
      </w:tr>
      <w:tr w:rsidR="005769FE" w:rsidRPr="005769FE" w14:paraId="534C13A8" w14:textId="77777777" w:rsidTr="008C0BA5">
        <w:trPr>
          <w:jc w:val="center"/>
        </w:trPr>
        <w:tc>
          <w:tcPr>
            <w:tcW w:w="3114" w:type="dxa"/>
            <w:vAlign w:val="center"/>
          </w:tcPr>
          <w:p w14:paraId="068C5B73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10-11</w:t>
            </w:r>
          </w:p>
        </w:tc>
        <w:tc>
          <w:tcPr>
            <w:tcW w:w="3115" w:type="dxa"/>
            <w:vAlign w:val="center"/>
          </w:tcPr>
          <w:p w14:paraId="519CF842" w14:textId="5842C0F2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  <w:tc>
          <w:tcPr>
            <w:tcW w:w="3115" w:type="dxa"/>
            <w:vAlign w:val="center"/>
          </w:tcPr>
          <w:p w14:paraId="0DECDFA2" w14:textId="0918F271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</w:tr>
      <w:tr w:rsidR="005769FE" w:rsidRPr="005769FE" w14:paraId="2005A03D" w14:textId="77777777" w:rsidTr="008C0BA5">
        <w:trPr>
          <w:jc w:val="center"/>
        </w:trPr>
        <w:tc>
          <w:tcPr>
            <w:tcW w:w="3114" w:type="dxa"/>
            <w:vAlign w:val="center"/>
          </w:tcPr>
          <w:p w14:paraId="289AEAA6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12</w:t>
            </w:r>
          </w:p>
        </w:tc>
        <w:tc>
          <w:tcPr>
            <w:tcW w:w="3115" w:type="dxa"/>
            <w:vAlign w:val="center"/>
          </w:tcPr>
          <w:p w14:paraId="5A28BB3E" w14:textId="6229F7D9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  <w:tc>
          <w:tcPr>
            <w:tcW w:w="3115" w:type="dxa"/>
            <w:vAlign w:val="center"/>
          </w:tcPr>
          <w:p w14:paraId="67A42AAA" w14:textId="3EECA8B1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</w:tr>
      <w:tr w:rsidR="006C0A24" w:rsidRPr="005769FE" w14:paraId="08EB7602" w14:textId="77777777" w:rsidTr="008C0BA5">
        <w:trPr>
          <w:jc w:val="center"/>
        </w:trPr>
        <w:tc>
          <w:tcPr>
            <w:tcW w:w="3114" w:type="dxa"/>
            <w:vAlign w:val="center"/>
          </w:tcPr>
          <w:p w14:paraId="12E10DE5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13</w:t>
            </w:r>
          </w:p>
        </w:tc>
        <w:tc>
          <w:tcPr>
            <w:tcW w:w="3115" w:type="dxa"/>
            <w:vAlign w:val="center"/>
          </w:tcPr>
          <w:p w14:paraId="5EDEB37A" w14:textId="0F847A68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  <w:tc>
          <w:tcPr>
            <w:tcW w:w="3115" w:type="dxa"/>
            <w:vAlign w:val="center"/>
          </w:tcPr>
          <w:p w14:paraId="20982C62" w14:textId="05D7B202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</w:tr>
    </w:tbl>
    <w:p w14:paraId="4C1AEC5D" w14:textId="77777777" w:rsidR="006C0A24" w:rsidRPr="005769FE" w:rsidRDefault="006C0A24" w:rsidP="006C0A24">
      <w:pPr>
        <w:spacing w:after="0" w:line="240" w:lineRule="auto"/>
        <w:ind w:firstLine="709"/>
        <w:jc w:val="both"/>
        <w:rPr>
          <w:sz w:val="24"/>
        </w:rPr>
      </w:pPr>
    </w:p>
    <w:p w14:paraId="3FEA8A1F" w14:textId="5E40D16F" w:rsidR="006C0A24" w:rsidRPr="005769FE" w:rsidRDefault="006C0A24" w:rsidP="006C0A24">
      <w:pPr>
        <w:spacing w:after="0" w:line="240" w:lineRule="auto"/>
        <w:ind w:firstLine="709"/>
        <w:jc w:val="right"/>
        <w:rPr>
          <w:sz w:val="24"/>
        </w:rPr>
      </w:pPr>
      <w:r w:rsidRPr="005769FE">
        <w:rPr>
          <w:sz w:val="24"/>
        </w:rPr>
        <w:t xml:space="preserve">Таблица </w:t>
      </w:r>
      <w:r w:rsidR="00161B08">
        <w:rPr>
          <w:sz w:val="24"/>
        </w:rPr>
        <w:t>7</w:t>
      </w:r>
    </w:p>
    <w:p w14:paraId="23C1950A" w14:textId="77777777" w:rsidR="006C0A24" w:rsidRPr="005769FE" w:rsidRDefault="006C0A24" w:rsidP="006C0A24">
      <w:pPr>
        <w:spacing w:after="0" w:line="240" w:lineRule="auto"/>
        <w:ind w:firstLine="709"/>
        <w:jc w:val="center"/>
        <w:rPr>
          <w:sz w:val="24"/>
        </w:rPr>
      </w:pPr>
      <w:r w:rsidRPr="005769FE">
        <w:rPr>
          <w:sz w:val="24"/>
        </w:rPr>
        <w:t>Нормативы для перевода обучающихся на учебно-тренировочный этап</w:t>
      </w:r>
    </w:p>
    <w:p w14:paraId="547F68F0" w14:textId="77777777" w:rsidR="006C0A24" w:rsidRPr="005769FE" w:rsidRDefault="006C0A24" w:rsidP="006C0A24">
      <w:pPr>
        <w:spacing w:after="0" w:line="240" w:lineRule="auto"/>
        <w:ind w:firstLine="709"/>
        <w:jc w:val="center"/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9FE" w:rsidRPr="005769FE" w14:paraId="3B491E23" w14:textId="77777777" w:rsidTr="009D1CD6">
        <w:trPr>
          <w:jc w:val="center"/>
        </w:trPr>
        <w:tc>
          <w:tcPr>
            <w:tcW w:w="3114" w:type="dxa"/>
            <w:vAlign w:val="center"/>
          </w:tcPr>
          <w:p w14:paraId="36E9A3E4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Возраст (лет)</w:t>
            </w:r>
          </w:p>
        </w:tc>
        <w:tc>
          <w:tcPr>
            <w:tcW w:w="3115" w:type="dxa"/>
            <w:vAlign w:val="center"/>
          </w:tcPr>
          <w:p w14:paraId="3C414077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Количество упражнений</w:t>
            </w:r>
          </w:p>
        </w:tc>
        <w:tc>
          <w:tcPr>
            <w:tcW w:w="3115" w:type="dxa"/>
            <w:vAlign w:val="center"/>
          </w:tcPr>
          <w:p w14:paraId="2E52D884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Сумма баллов</w:t>
            </w:r>
          </w:p>
        </w:tc>
      </w:tr>
      <w:tr w:rsidR="005769FE" w:rsidRPr="005769FE" w14:paraId="17B6B5B4" w14:textId="77777777" w:rsidTr="009D1CD6">
        <w:trPr>
          <w:jc w:val="center"/>
        </w:trPr>
        <w:tc>
          <w:tcPr>
            <w:tcW w:w="3114" w:type="dxa"/>
            <w:vAlign w:val="center"/>
          </w:tcPr>
          <w:p w14:paraId="7F160AEA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14-16</w:t>
            </w:r>
          </w:p>
        </w:tc>
        <w:tc>
          <w:tcPr>
            <w:tcW w:w="3115" w:type="dxa"/>
            <w:vAlign w:val="center"/>
          </w:tcPr>
          <w:p w14:paraId="0BADA9EC" w14:textId="2CAA693C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  <w:tc>
          <w:tcPr>
            <w:tcW w:w="3115" w:type="dxa"/>
            <w:vAlign w:val="center"/>
          </w:tcPr>
          <w:p w14:paraId="205C8067" w14:textId="7409CF08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</w:tr>
      <w:tr w:rsidR="006C0A24" w:rsidRPr="005769FE" w14:paraId="3ECC9859" w14:textId="77777777" w:rsidTr="009D1CD6">
        <w:trPr>
          <w:jc w:val="center"/>
        </w:trPr>
        <w:tc>
          <w:tcPr>
            <w:tcW w:w="3114" w:type="dxa"/>
            <w:vAlign w:val="center"/>
          </w:tcPr>
          <w:p w14:paraId="57657C67" w14:textId="77777777" w:rsidR="006C0A24" w:rsidRPr="005769FE" w:rsidRDefault="006C0A24" w:rsidP="009D1CD6">
            <w:pPr>
              <w:jc w:val="center"/>
              <w:rPr>
                <w:sz w:val="24"/>
              </w:rPr>
            </w:pPr>
            <w:r w:rsidRPr="005769FE">
              <w:rPr>
                <w:sz w:val="24"/>
              </w:rPr>
              <w:t>17-18</w:t>
            </w:r>
          </w:p>
        </w:tc>
        <w:tc>
          <w:tcPr>
            <w:tcW w:w="3115" w:type="dxa"/>
            <w:vAlign w:val="center"/>
          </w:tcPr>
          <w:p w14:paraId="6B62563B" w14:textId="63CC3EE0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  <w:tc>
          <w:tcPr>
            <w:tcW w:w="3115" w:type="dxa"/>
            <w:vAlign w:val="center"/>
          </w:tcPr>
          <w:p w14:paraId="3692F4F8" w14:textId="5B1C6F7A" w:rsidR="006C0A24" w:rsidRPr="005769FE" w:rsidRDefault="00161B08" w:rsidP="009D1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виду спорта</w:t>
            </w:r>
          </w:p>
        </w:tc>
      </w:tr>
    </w:tbl>
    <w:p w14:paraId="230FB09F" w14:textId="4B339E4D" w:rsidR="0099725C" w:rsidRDefault="0099725C" w:rsidP="00BD38BC">
      <w:pPr>
        <w:spacing w:after="0" w:line="240" w:lineRule="auto"/>
        <w:ind w:firstLine="709"/>
        <w:rPr>
          <w:rFonts w:eastAsiaTheme="minorEastAsia"/>
          <w:sz w:val="24"/>
        </w:rPr>
      </w:pPr>
    </w:p>
    <w:p w14:paraId="1D87A3F9" w14:textId="77777777" w:rsidR="00BD38BC" w:rsidRDefault="00BD38BC" w:rsidP="00BD38BC">
      <w:pPr>
        <w:spacing w:after="0" w:line="240" w:lineRule="auto"/>
        <w:ind w:firstLine="709"/>
        <w:rPr>
          <w:rFonts w:eastAsiaTheme="minorEastAsia"/>
          <w:sz w:val="24"/>
        </w:rPr>
      </w:pPr>
    </w:p>
    <w:p w14:paraId="2BF782A1" w14:textId="77777777" w:rsidR="00A50DA9" w:rsidRPr="00A50DA9" w:rsidRDefault="00A50DA9" w:rsidP="00A50DA9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</w:rPr>
      </w:pPr>
      <w:r w:rsidRPr="00A50DA9">
        <w:rPr>
          <w:b/>
          <w:color w:val="000000"/>
          <w:sz w:val="24"/>
        </w:rPr>
        <w:t>9. КАДРОВОЕ ОБЕСПЕЧЕНИЕ</w:t>
      </w:r>
    </w:p>
    <w:p w14:paraId="515B1D2C" w14:textId="77777777" w:rsidR="00A50DA9" w:rsidRPr="00A50DA9" w:rsidRDefault="00A50DA9" w:rsidP="00A50DA9">
      <w:pPr>
        <w:spacing w:after="0" w:line="240" w:lineRule="auto"/>
        <w:jc w:val="both"/>
        <w:rPr>
          <w:color w:val="000000"/>
          <w:sz w:val="24"/>
        </w:rPr>
      </w:pPr>
    </w:p>
    <w:p w14:paraId="2F7B1427" w14:textId="77777777" w:rsidR="00A50DA9" w:rsidRPr="00A50DA9" w:rsidRDefault="00A50DA9" w:rsidP="00C2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</w:rPr>
      </w:pPr>
      <w:r w:rsidRPr="00A50DA9">
        <w:rPr>
          <w:color w:val="000000" w:themeColor="text1"/>
          <w:sz w:val="24"/>
        </w:rPr>
        <w:t>Требования к кадровому составу организаций, реализующих дополнительные образовательные программы общей физической подготовки</w:t>
      </w:r>
      <w:r w:rsidR="00C26701">
        <w:rPr>
          <w:color w:val="000000" w:themeColor="text1"/>
          <w:sz w:val="24"/>
        </w:rPr>
        <w:t>, начальной подготовки и учебно-тренировочного этапа</w:t>
      </w:r>
      <w:r w:rsidRPr="00A50DA9">
        <w:rPr>
          <w:color w:val="000000" w:themeColor="text1"/>
          <w:sz w:val="24"/>
        </w:rPr>
        <w:t>:</w:t>
      </w:r>
    </w:p>
    <w:p w14:paraId="1FC0D69D" w14:textId="77777777" w:rsidR="00A50DA9" w:rsidRPr="00A50DA9" w:rsidRDefault="00A50DA9" w:rsidP="00C26701">
      <w:pPr>
        <w:spacing w:after="0" w:line="240" w:lineRule="auto"/>
        <w:ind w:firstLine="709"/>
        <w:jc w:val="both"/>
        <w:rPr>
          <w:color w:val="000000" w:themeColor="text1"/>
          <w:sz w:val="24"/>
        </w:rPr>
      </w:pPr>
      <w:r w:rsidRPr="00A50DA9">
        <w:rPr>
          <w:sz w:val="24"/>
        </w:rPr>
        <w:t>1. Уровень квалификации лиц, осуществляющих общую физическую подготовку,</w:t>
      </w:r>
      <w:r w:rsidR="00C26701">
        <w:rPr>
          <w:sz w:val="24"/>
        </w:rPr>
        <w:t xml:space="preserve"> </w:t>
      </w:r>
      <w:r w:rsidR="00C26701">
        <w:rPr>
          <w:color w:val="000000" w:themeColor="text1"/>
          <w:sz w:val="24"/>
        </w:rPr>
        <w:t>начальную подготовку и учебно-тренировочный этапа</w:t>
      </w:r>
      <w:r w:rsidRPr="00A50DA9">
        <w:rPr>
          <w:sz w:val="24"/>
        </w:rPr>
        <w:t xml:space="preserve">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952н, профессиональным стандартом «Тренер», утвержденным приказом Минтруда РФ от 27.04.2023 № 362н</w:t>
      </w:r>
      <w:r w:rsidRPr="00A50DA9">
        <w:rPr>
          <w:color w:val="000000" w:themeColor="text1"/>
          <w:sz w:val="24"/>
        </w:rPr>
        <w:t>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916н.</w:t>
      </w:r>
    </w:p>
    <w:p w14:paraId="43F61296" w14:textId="77777777" w:rsidR="00A50DA9" w:rsidRDefault="00A50DA9" w:rsidP="00C26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</w:rPr>
      </w:pPr>
      <w:r w:rsidRPr="00A50DA9">
        <w:rPr>
          <w:color w:val="000000" w:themeColor="text1"/>
          <w:sz w:val="24"/>
        </w:rPr>
        <w:lastRenderedPageBreak/>
        <w:t xml:space="preserve">2. Для проведения учебно-тренировочных занятий, кроме основного тренера-преподавателя, допускается привлечение тренера-преподавателя по видам </w:t>
      </w:r>
      <w:r w:rsidR="00C26701">
        <w:rPr>
          <w:color w:val="000000" w:themeColor="text1"/>
          <w:sz w:val="24"/>
        </w:rPr>
        <w:t>специальной физической</w:t>
      </w:r>
      <w:r w:rsidRPr="00A50DA9">
        <w:rPr>
          <w:color w:val="000000" w:themeColor="text1"/>
          <w:sz w:val="24"/>
        </w:rPr>
        <w:t xml:space="preserve"> подготовки</w:t>
      </w:r>
      <w:r w:rsidR="00C26701">
        <w:rPr>
          <w:color w:val="000000" w:themeColor="text1"/>
          <w:sz w:val="24"/>
        </w:rPr>
        <w:t xml:space="preserve"> (СФП)</w:t>
      </w:r>
      <w:r w:rsidRPr="00A50DA9">
        <w:rPr>
          <w:color w:val="000000" w:themeColor="text1"/>
          <w:sz w:val="24"/>
        </w:rPr>
        <w:t xml:space="preserve">, с учетом специфики вида спорта </w:t>
      </w:r>
      <w:r w:rsidR="00557A2F">
        <w:rPr>
          <w:color w:val="000000" w:themeColor="text1"/>
          <w:sz w:val="24"/>
        </w:rPr>
        <w:t>«Баскетбол»</w:t>
      </w:r>
      <w:r w:rsidRPr="00A50DA9">
        <w:rPr>
          <w:color w:val="000000" w:themeColor="text1"/>
          <w:sz w:val="24"/>
        </w:rPr>
        <w:t>, а также привлечение иных специалистов (при условии их одновременной работы с обучающимися).</w:t>
      </w:r>
    </w:p>
    <w:p w14:paraId="5233DE41" w14:textId="3CC5EF54" w:rsidR="00A50DA9" w:rsidRPr="00BD38BC" w:rsidRDefault="00A50DA9" w:rsidP="00BD38BC">
      <w:pPr>
        <w:spacing w:after="0" w:line="240" w:lineRule="auto"/>
        <w:ind w:firstLine="709"/>
        <w:rPr>
          <w:color w:val="000000" w:themeColor="text1"/>
          <w:sz w:val="24"/>
        </w:rPr>
      </w:pPr>
    </w:p>
    <w:p w14:paraId="64CB009B" w14:textId="77777777" w:rsidR="00BD38BC" w:rsidRPr="00BD38BC" w:rsidRDefault="00BD38BC" w:rsidP="00BD38BC">
      <w:pPr>
        <w:spacing w:after="0" w:line="240" w:lineRule="auto"/>
        <w:ind w:firstLine="709"/>
        <w:rPr>
          <w:color w:val="000000" w:themeColor="text1"/>
          <w:sz w:val="24"/>
        </w:rPr>
      </w:pPr>
    </w:p>
    <w:p w14:paraId="07F842BA" w14:textId="3BB99E2A" w:rsidR="00BD38BC" w:rsidRDefault="00BD38BC" w:rsidP="00BD38BC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10</w:t>
      </w:r>
      <w:r w:rsidRPr="00BD38BC">
        <w:rPr>
          <w:rFonts w:ascii="Times New Roman" w:hAnsi="Times New Roman" w:cs="Times New Roman"/>
          <w:b/>
          <w:bCs/>
          <w:color w:val="auto"/>
        </w:rPr>
        <w:t>. ЗАКЛЮЧЕНИЕ</w:t>
      </w:r>
    </w:p>
    <w:p w14:paraId="156DD7B8" w14:textId="77777777" w:rsidR="00BD38BC" w:rsidRPr="00BD38BC" w:rsidRDefault="00BD38BC" w:rsidP="00BD38BC">
      <w:pPr>
        <w:pStyle w:val="Default"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5A249E34" w14:textId="09987418" w:rsidR="00BD38BC" w:rsidRPr="00BD38BC" w:rsidRDefault="00BD38BC" w:rsidP="00B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BD38BC">
        <w:rPr>
          <w:sz w:val="24"/>
        </w:rPr>
        <w:t>Данная образовательная программа позволяет подойти к планированию будущего как к разработке целостной системы действий с четко определенными результатами.</w:t>
      </w:r>
    </w:p>
    <w:p w14:paraId="58D895D0" w14:textId="085FB7D4" w:rsidR="00BD38BC" w:rsidRPr="00BD38BC" w:rsidRDefault="00BD38BC" w:rsidP="00BD3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</w:rPr>
      </w:pPr>
      <w:r w:rsidRPr="00BD38BC">
        <w:rPr>
          <w:sz w:val="24"/>
        </w:rPr>
        <w:t>Образовательная программа позволяет своевременно предупреждать возможные угрозы достижения запланированного результата. Наличие программы дает возможность знать, кто, когда и какие действия будет совершать, какой конечный результат должен быть получен к определенному времени.</w:t>
      </w:r>
    </w:p>
    <w:sectPr w:rsidR="00BD38BC" w:rsidRPr="00BD38BC" w:rsidSect="005B5FAA">
      <w:pgSz w:w="11906" w:h="16838"/>
      <w:pgMar w:top="1134" w:right="851" w:bottom="1134" w:left="1701" w:header="510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783D3" w14:textId="77777777" w:rsidR="003D3974" w:rsidRDefault="003D3974" w:rsidP="00117CB0">
      <w:pPr>
        <w:spacing w:after="0" w:line="240" w:lineRule="auto"/>
      </w:pPr>
      <w:r>
        <w:separator/>
      </w:r>
    </w:p>
  </w:endnote>
  <w:endnote w:type="continuationSeparator" w:id="0">
    <w:p w14:paraId="551BDDDA" w14:textId="77777777" w:rsidR="003D3974" w:rsidRDefault="003D3974" w:rsidP="0011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E51C2" w14:textId="77777777" w:rsidR="003D3974" w:rsidRDefault="003D3974" w:rsidP="00117CB0">
      <w:pPr>
        <w:spacing w:after="0" w:line="240" w:lineRule="auto"/>
      </w:pPr>
      <w:r>
        <w:separator/>
      </w:r>
    </w:p>
  </w:footnote>
  <w:footnote w:type="continuationSeparator" w:id="0">
    <w:p w14:paraId="26C05ED9" w14:textId="77777777" w:rsidR="003D3974" w:rsidRDefault="003D3974" w:rsidP="0011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09496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AF30A40" w14:textId="6592C183" w:rsidR="009D1CD6" w:rsidRPr="001D6B73" w:rsidRDefault="009D1CD6">
        <w:pPr>
          <w:pStyle w:val="a3"/>
          <w:jc w:val="right"/>
          <w:rPr>
            <w:sz w:val="24"/>
          </w:rPr>
        </w:pPr>
        <w:r w:rsidRPr="001D6B73">
          <w:rPr>
            <w:sz w:val="24"/>
          </w:rPr>
          <w:fldChar w:fldCharType="begin"/>
        </w:r>
        <w:r w:rsidRPr="001D6B73">
          <w:rPr>
            <w:sz w:val="24"/>
          </w:rPr>
          <w:instrText>PAGE   \* MERGEFORMAT</w:instrText>
        </w:r>
        <w:r w:rsidRPr="001D6B73">
          <w:rPr>
            <w:sz w:val="24"/>
          </w:rPr>
          <w:fldChar w:fldCharType="separate"/>
        </w:r>
        <w:r w:rsidR="00AB44F7">
          <w:rPr>
            <w:noProof/>
            <w:sz w:val="24"/>
          </w:rPr>
          <w:t>19</w:t>
        </w:r>
        <w:r w:rsidRPr="001D6B73">
          <w:rPr>
            <w:sz w:val="24"/>
          </w:rPr>
          <w:fldChar w:fldCharType="end"/>
        </w:r>
      </w:p>
    </w:sdtContent>
  </w:sdt>
  <w:p w14:paraId="48DD1569" w14:textId="77777777" w:rsidR="009D1CD6" w:rsidRDefault="009D1C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w14:anchorId="20920EED" id="_x0000_i1030" style="width:7.5pt;height:2.25pt" coordsize="" o:spt="100" o:bullet="t" adj="0,,0" path="" stroked="f">
        <v:stroke joinstyle="miter"/>
        <v:imagedata r:id="rId1" o:title="image107"/>
        <v:formulas/>
        <v:path o:connecttype="segments"/>
      </v:shape>
    </w:pict>
  </w:numPicBullet>
  <w:numPicBullet w:numPicBulletId="1">
    <w:pict>
      <v:shape id="_x0000_i1031" style="width:6pt;height:2.25pt" coordsize="" o:spt="100" o:bullet="t" adj="0,,0" path="" stroked="f">
        <v:stroke joinstyle="miter"/>
        <v:imagedata r:id="rId2" o:title="image108"/>
        <v:formulas/>
        <v:path o:connecttype="segments"/>
      </v:shape>
    </w:pict>
  </w:numPicBullet>
  <w:abstractNum w:abstractNumId="0" w15:restartNumberingAfterBreak="0">
    <w:nsid w:val="00E57C2E"/>
    <w:multiLevelType w:val="hybridMultilevel"/>
    <w:tmpl w:val="8E721524"/>
    <w:lvl w:ilvl="0" w:tplc="41A00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35CE9"/>
    <w:multiLevelType w:val="hybridMultilevel"/>
    <w:tmpl w:val="5FBE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7D40"/>
    <w:multiLevelType w:val="hybridMultilevel"/>
    <w:tmpl w:val="1DB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2F6C"/>
    <w:multiLevelType w:val="hybridMultilevel"/>
    <w:tmpl w:val="2240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44A6"/>
    <w:multiLevelType w:val="hybridMultilevel"/>
    <w:tmpl w:val="1864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5BF6"/>
    <w:multiLevelType w:val="hybridMultilevel"/>
    <w:tmpl w:val="8CEA8198"/>
    <w:lvl w:ilvl="0" w:tplc="5B482C1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061E9"/>
    <w:multiLevelType w:val="hybridMultilevel"/>
    <w:tmpl w:val="056AFD10"/>
    <w:lvl w:ilvl="0" w:tplc="465A6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9E2DE8"/>
    <w:multiLevelType w:val="hybridMultilevel"/>
    <w:tmpl w:val="6544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94329"/>
    <w:multiLevelType w:val="hybridMultilevel"/>
    <w:tmpl w:val="9E12C5C0"/>
    <w:lvl w:ilvl="0" w:tplc="42308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4573"/>
    <w:multiLevelType w:val="hybridMultilevel"/>
    <w:tmpl w:val="3A509FB6"/>
    <w:lvl w:ilvl="0" w:tplc="1E562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E3866"/>
    <w:multiLevelType w:val="hybridMultilevel"/>
    <w:tmpl w:val="992E0D62"/>
    <w:lvl w:ilvl="0" w:tplc="C9F440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2137"/>
    <w:multiLevelType w:val="hybridMultilevel"/>
    <w:tmpl w:val="26D2CAC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0833152"/>
    <w:multiLevelType w:val="hybridMultilevel"/>
    <w:tmpl w:val="45AA0416"/>
    <w:lvl w:ilvl="0" w:tplc="D4766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86157C"/>
    <w:multiLevelType w:val="hybridMultilevel"/>
    <w:tmpl w:val="AA7CFA16"/>
    <w:lvl w:ilvl="0" w:tplc="64929A5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6250F"/>
    <w:multiLevelType w:val="hybridMultilevel"/>
    <w:tmpl w:val="E25A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0FF7"/>
    <w:multiLevelType w:val="hybridMultilevel"/>
    <w:tmpl w:val="5FBA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50D54"/>
    <w:multiLevelType w:val="hybridMultilevel"/>
    <w:tmpl w:val="3A2883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894FF9"/>
    <w:multiLevelType w:val="hybridMultilevel"/>
    <w:tmpl w:val="E438B6AA"/>
    <w:lvl w:ilvl="0" w:tplc="34FAAD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12000"/>
    <w:multiLevelType w:val="hybridMultilevel"/>
    <w:tmpl w:val="04964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67706"/>
    <w:multiLevelType w:val="hybridMultilevel"/>
    <w:tmpl w:val="9D44E752"/>
    <w:lvl w:ilvl="0" w:tplc="4DA64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368AB"/>
    <w:multiLevelType w:val="hybridMultilevel"/>
    <w:tmpl w:val="51187390"/>
    <w:lvl w:ilvl="0" w:tplc="E0DCFF1A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2AEFA">
      <w:start w:val="1"/>
      <w:numFmt w:val="bullet"/>
      <w:lvlText w:val="•"/>
      <w:lvlPicBulletId w:val="1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6A384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65E4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6D7E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2AB3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002E2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8B2B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419D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CE3D21"/>
    <w:multiLevelType w:val="hybridMultilevel"/>
    <w:tmpl w:val="320C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C6AEE"/>
    <w:multiLevelType w:val="hybridMultilevel"/>
    <w:tmpl w:val="B8BC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80F77"/>
    <w:multiLevelType w:val="hybridMultilevel"/>
    <w:tmpl w:val="F3A0FE68"/>
    <w:lvl w:ilvl="0" w:tplc="60F86B56">
      <w:start w:val="1"/>
      <w:numFmt w:val="bullet"/>
      <w:lvlText w:val="•"/>
      <w:lvlPicBulletId w:val="0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60484">
      <w:start w:val="1"/>
      <w:numFmt w:val="bullet"/>
      <w:lvlText w:val="o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04E742">
      <w:start w:val="1"/>
      <w:numFmt w:val="bullet"/>
      <w:lvlText w:val="▪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E4F86">
      <w:start w:val="1"/>
      <w:numFmt w:val="bullet"/>
      <w:lvlText w:val="•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B4D8">
      <w:start w:val="1"/>
      <w:numFmt w:val="bullet"/>
      <w:lvlText w:val="o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0E3F8">
      <w:start w:val="1"/>
      <w:numFmt w:val="bullet"/>
      <w:lvlText w:val="▪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18F2F4">
      <w:start w:val="1"/>
      <w:numFmt w:val="bullet"/>
      <w:lvlText w:val="•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32B9D0">
      <w:start w:val="1"/>
      <w:numFmt w:val="bullet"/>
      <w:lvlText w:val="o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7A7A30">
      <w:start w:val="1"/>
      <w:numFmt w:val="bullet"/>
      <w:lvlText w:val="▪"/>
      <w:lvlJc w:val="left"/>
      <w:pPr>
        <w:ind w:left="7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7"/>
  </w:num>
  <w:num w:numId="5">
    <w:abstractNumId w:val="1"/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18"/>
  </w:num>
  <w:num w:numId="11">
    <w:abstractNumId w:val="4"/>
  </w:num>
  <w:num w:numId="12">
    <w:abstractNumId w:val="22"/>
  </w:num>
  <w:num w:numId="13">
    <w:abstractNumId w:val="21"/>
  </w:num>
  <w:num w:numId="14">
    <w:abstractNumId w:val="19"/>
  </w:num>
  <w:num w:numId="15">
    <w:abstractNumId w:val="9"/>
  </w:num>
  <w:num w:numId="16">
    <w:abstractNumId w:val="16"/>
  </w:num>
  <w:num w:numId="17">
    <w:abstractNumId w:val="12"/>
  </w:num>
  <w:num w:numId="18">
    <w:abstractNumId w:val="8"/>
  </w:num>
  <w:num w:numId="19">
    <w:abstractNumId w:val="2"/>
  </w:num>
  <w:num w:numId="20">
    <w:abstractNumId w:val="11"/>
  </w:num>
  <w:num w:numId="21">
    <w:abstractNumId w:val="23"/>
  </w:num>
  <w:num w:numId="22">
    <w:abstractNumId w:val="20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5B"/>
    <w:rsid w:val="000050ED"/>
    <w:rsid w:val="00007492"/>
    <w:rsid w:val="00010728"/>
    <w:rsid w:val="000108CF"/>
    <w:rsid w:val="00010B39"/>
    <w:rsid w:val="000132D0"/>
    <w:rsid w:val="00014031"/>
    <w:rsid w:val="00016D66"/>
    <w:rsid w:val="00016DA9"/>
    <w:rsid w:val="00017297"/>
    <w:rsid w:val="00020161"/>
    <w:rsid w:val="00021EB6"/>
    <w:rsid w:val="000279F2"/>
    <w:rsid w:val="0003019B"/>
    <w:rsid w:val="00031109"/>
    <w:rsid w:val="00035498"/>
    <w:rsid w:val="00035941"/>
    <w:rsid w:val="00037A39"/>
    <w:rsid w:val="000408BD"/>
    <w:rsid w:val="000427D8"/>
    <w:rsid w:val="00047BD0"/>
    <w:rsid w:val="00050224"/>
    <w:rsid w:val="0005043D"/>
    <w:rsid w:val="0005388A"/>
    <w:rsid w:val="000549EA"/>
    <w:rsid w:val="00054BD1"/>
    <w:rsid w:val="0005750A"/>
    <w:rsid w:val="00065923"/>
    <w:rsid w:val="0006654B"/>
    <w:rsid w:val="00073424"/>
    <w:rsid w:val="00073733"/>
    <w:rsid w:val="00075F63"/>
    <w:rsid w:val="0008095C"/>
    <w:rsid w:val="00082880"/>
    <w:rsid w:val="00091429"/>
    <w:rsid w:val="00092076"/>
    <w:rsid w:val="000928A8"/>
    <w:rsid w:val="00097685"/>
    <w:rsid w:val="00097835"/>
    <w:rsid w:val="000A19EC"/>
    <w:rsid w:val="000A2034"/>
    <w:rsid w:val="000A2E14"/>
    <w:rsid w:val="000B3FFC"/>
    <w:rsid w:val="000B64D7"/>
    <w:rsid w:val="000B69BF"/>
    <w:rsid w:val="000C083A"/>
    <w:rsid w:val="000C0BF7"/>
    <w:rsid w:val="000C0FAF"/>
    <w:rsid w:val="000C1115"/>
    <w:rsid w:val="000C1E32"/>
    <w:rsid w:val="000C3163"/>
    <w:rsid w:val="000C5B94"/>
    <w:rsid w:val="000C76F9"/>
    <w:rsid w:val="000D2B26"/>
    <w:rsid w:val="000D4D55"/>
    <w:rsid w:val="000D67DF"/>
    <w:rsid w:val="000D6941"/>
    <w:rsid w:val="000E00CF"/>
    <w:rsid w:val="000E1F3E"/>
    <w:rsid w:val="000E3DD7"/>
    <w:rsid w:val="000E5F19"/>
    <w:rsid w:val="000F25F1"/>
    <w:rsid w:val="000F3B5D"/>
    <w:rsid w:val="000F409D"/>
    <w:rsid w:val="000F4407"/>
    <w:rsid w:val="000F4582"/>
    <w:rsid w:val="000F45E1"/>
    <w:rsid w:val="000F48E3"/>
    <w:rsid w:val="00105206"/>
    <w:rsid w:val="0010573A"/>
    <w:rsid w:val="00110D7D"/>
    <w:rsid w:val="00113B62"/>
    <w:rsid w:val="00115147"/>
    <w:rsid w:val="00117CB0"/>
    <w:rsid w:val="001244B8"/>
    <w:rsid w:val="00124AB1"/>
    <w:rsid w:val="001256BE"/>
    <w:rsid w:val="0012697B"/>
    <w:rsid w:val="00127F18"/>
    <w:rsid w:val="00130488"/>
    <w:rsid w:val="00134381"/>
    <w:rsid w:val="001359FC"/>
    <w:rsid w:val="00135CC7"/>
    <w:rsid w:val="00141964"/>
    <w:rsid w:val="00142D6A"/>
    <w:rsid w:val="00144FA4"/>
    <w:rsid w:val="001463A5"/>
    <w:rsid w:val="00151E9F"/>
    <w:rsid w:val="001530AF"/>
    <w:rsid w:val="00153D7C"/>
    <w:rsid w:val="00161B08"/>
    <w:rsid w:val="001651AF"/>
    <w:rsid w:val="001661B0"/>
    <w:rsid w:val="00166D40"/>
    <w:rsid w:val="001715DF"/>
    <w:rsid w:val="00171776"/>
    <w:rsid w:val="00172DBC"/>
    <w:rsid w:val="0017676D"/>
    <w:rsid w:val="001828B9"/>
    <w:rsid w:val="0018492C"/>
    <w:rsid w:val="001850D4"/>
    <w:rsid w:val="00185B8C"/>
    <w:rsid w:val="0019244A"/>
    <w:rsid w:val="00192582"/>
    <w:rsid w:val="001940ED"/>
    <w:rsid w:val="0019567A"/>
    <w:rsid w:val="00195CDE"/>
    <w:rsid w:val="00197399"/>
    <w:rsid w:val="001A3E7C"/>
    <w:rsid w:val="001A4564"/>
    <w:rsid w:val="001A47DA"/>
    <w:rsid w:val="001A5603"/>
    <w:rsid w:val="001B17D8"/>
    <w:rsid w:val="001B2B76"/>
    <w:rsid w:val="001B3B50"/>
    <w:rsid w:val="001B5025"/>
    <w:rsid w:val="001B5D9B"/>
    <w:rsid w:val="001C39D3"/>
    <w:rsid w:val="001C5CB9"/>
    <w:rsid w:val="001D10AF"/>
    <w:rsid w:val="001D2D31"/>
    <w:rsid w:val="001D3834"/>
    <w:rsid w:val="001D48B5"/>
    <w:rsid w:val="001D48BF"/>
    <w:rsid w:val="001D6B73"/>
    <w:rsid w:val="001E0CB1"/>
    <w:rsid w:val="001E294D"/>
    <w:rsid w:val="001E486D"/>
    <w:rsid w:val="001F079B"/>
    <w:rsid w:val="001F1800"/>
    <w:rsid w:val="001F2118"/>
    <w:rsid w:val="00202E56"/>
    <w:rsid w:val="00203D8E"/>
    <w:rsid w:val="00205CA6"/>
    <w:rsid w:val="00205E0C"/>
    <w:rsid w:val="00210522"/>
    <w:rsid w:val="00210DF7"/>
    <w:rsid w:val="00211472"/>
    <w:rsid w:val="0021383D"/>
    <w:rsid w:val="00215B61"/>
    <w:rsid w:val="0021633E"/>
    <w:rsid w:val="00220C99"/>
    <w:rsid w:val="00240DCD"/>
    <w:rsid w:val="00241514"/>
    <w:rsid w:val="00241681"/>
    <w:rsid w:val="00247B85"/>
    <w:rsid w:val="00252BF2"/>
    <w:rsid w:val="00262D3C"/>
    <w:rsid w:val="00263D96"/>
    <w:rsid w:val="00265AB5"/>
    <w:rsid w:val="00270E0A"/>
    <w:rsid w:val="00272738"/>
    <w:rsid w:val="00273718"/>
    <w:rsid w:val="00274E0D"/>
    <w:rsid w:val="00277FC8"/>
    <w:rsid w:val="00281980"/>
    <w:rsid w:val="00283376"/>
    <w:rsid w:val="0028443D"/>
    <w:rsid w:val="00286105"/>
    <w:rsid w:val="002878FD"/>
    <w:rsid w:val="0029081A"/>
    <w:rsid w:val="0029547F"/>
    <w:rsid w:val="002A4AE9"/>
    <w:rsid w:val="002B057A"/>
    <w:rsid w:val="002B0FD2"/>
    <w:rsid w:val="002B62B0"/>
    <w:rsid w:val="002C0153"/>
    <w:rsid w:val="002C5942"/>
    <w:rsid w:val="002C6644"/>
    <w:rsid w:val="002C78EC"/>
    <w:rsid w:val="002D3A76"/>
    <w:rsid w:val="002D4F41"/>
    <w:rsid w:val="002D566B"/>
    <w:rsid w:val="002E0E51"/>
    <w:rsid w:val="002E3AFC"/>
    <w:rsid w:val="002E4FC5"/>
    <w:rsid w:val="002E6850"/>
    <w:rsid w:val="002F7904"/>
    <w:rsid w:val="002F7E83"/>
    <w:rsid w:val="00301978"/>
    <w:rsid w:val="00303002"/>
    <w:rsid w:val="003038C6"/>
    <w:rsid w:val="00305A72"/>
    <w:rsid w:val="00310816"/>
    <w:rsid w:val="0031165A"/>
    <w:rsid w:val="0032029C"/>
    <w:rsid w:val="003206FB"/>
    <w:rsid w:val="00321B09"/>
    <w:rsid w:val="00323224"/>
    <w:rsid w:val="003238C2"/>
    <w:rsid w:val="0033007B"/>
    <w:rsid w:val="00332C0A"/>
    <w:rsid w:val="003343F7"/>
    <w:rsid w:val="0035235E"/>
    <w:rsid w:val="00352A97"/>
    <w:rsid w:val="00352FA2"/>
    <w:rsid w:val="003551DE"/>
    <w:rsid w:val="00360769"/>
    <w:rsid w:val="00364913"/>
    <w:rsid w:val="00367015"/>
    <w:rsid w:val="00371794"/>
    <w:rsid w:val="0037442D"/>
    <w:rsid w:val="00376544"/>
    <w:rsid w:val="0038156E"/>
    <w:rsid w:val="003815C8"/>
    <w:rsid w:val="0038580C"/>
    <w:rsid w:val="0038659C"/>
    <w:rsid w:val="00386C8D"/>
    <w:rsid w:val="00387248"/>
    <w:rsid w:val="003900BB"/>
    <w:rsid w:val="003904A3"/>
    <w:rsid w:val="00392463"/>
    <w:rsid w:val="00392EFF"/>
    <w:rsid w:val="003A03C0"/>
    <w:rsid w:val="003A5FB8"/>
    <w:rsid w:val="003A7943"/>
    <w:rsid w:val="003B06BB"/>
    <w:rsid w:val="003B0BB2"/>
    <w:rsid w:val="003B10EA"/>
    <w:rsid w:val="003B121E"/>
    <w:rsid w:val="003B1B9E"/>
    <w:rsid w:val="003B21E6"/>
    <w:rsid w:val="003B334D"/>
    <w:rsid w:val="003B3AC2"/>
    <w:rsid w:val="003B4E5C"/>
    <w:rsid w:val="003B536B"/>
    <w:rsid w:val="003C16F8"/>
    <w:rsid w:val="003C17BC"/>
    <w:rsid w:val="003C1E06"/>
    <w:rsid w:val="003C2D15"/>
    <w:rsid w:val="003C2DA8"/>
    <w:rsid w:val="003C4EF2"/>
    <w:rsid w:val="003C509A"/>
    <w:rsid w:val="003C7D0F"/>
    <w:rsid w:val="003D06A1"/>
    <w:rsid w:val="003D0D28"/>
    <w:rsid w:val="003D3475"/>
    <w:rsid w:val="003D3974"/>
    <w:rsid w:val="003D44BD"/>
    <w:rsid w:val="003D4DDC"/>
    <w:rsid w:val="003D4F88"/>
    <w:rsid w:val="003D5CEB"/>
    <w:rsid w:val="003D6B87"/>
    <w:rsid w:val="003E3671"/>
    <w:rsid w:val="003E4D1E"/>
    <w:rsid w:val="003E5965"/>
    <w:rsid w:val="003E6C6E"/>
    <w:rsid w:val="003E7523"/>
    <w:rsid w:val="003F0E67"/>
    <w:rsid w:val="003F17E6"/>
    <w:rsid w:val="003F2D46"/>
    <w:rsid w:val="003F66F9"/>
    <w:rsid w:val="003F779B"/>
    <w:rsid w:val="00411B9A"/>
    <w:rsid w:val="00412888"/>
    <w:rsid w:val="00413CA9"/>
    <w:rsid w:val="00415C69"/>
    <w:rsid w:val="0041729C"/>
    <w:rsid w:val="00417EFF"/>
    <w:rsid w:val="00421E8B"/>
    <w:rsid w:val="0042249E"/>
    <w:rsid w:val="0042497A"/>
    <w:rsid w:val="00433039"/>
    <w:rsid w:val="00433120"/>
    <w:rsid w:val="00435377"/>
    <w:rsid w:val="0043610E"/>
    <w:rsid w:val="0043616F"/>
    <w:rsid w:val="00437814"/>
    <w:rsid w:val="00437F37"/>
    <w:rsid w:val="0044154B"/>
    <w:rsid w:val="00441B0C"/>
    <w:rsid w:val="00441FE8"/>
    <w:rsid w:val="00443691"/>
    <w:rsid w:val="00445C13"/>
    <w:rsid w:val="004466E8"/>
    <w:rsid w:val="00451EB9"/>
    <w:rsid w:val="004534CC"/>
    <w:rsid w:val="00454C52"/>
    <w:rsid w:val="00456B9A"/>
    <w:rsid w:val="0046052A"/>
    <w:rsid w:val="00462531"/>
    <w:rsid w:val="00462574"/>
    <w:rsid w:val="00463C15"/>
    <w:rsid w:val="00474C6E"/>
    <w:rsid w:val="004764B1"/>
    <w:rsid w:val="0048518A"/>
    <w:rsid w:val="0049275B"/>
    <w:rsid w:val="00494188"/>
    <w:rsid w:val="0049419A"/>
    <w:rsid w:val="004A43B4"/>
    <w:rsid w:val="004A660F"/>
    <w:rsid w:val="004A6AB9"/>
    <w:rsid w:val="004A74C4"/>
    <w:rsid w:val="004B033D"/>
    <w:rsid w:val="004B2DA0"/>
    <w:rsid w:val="004C11DD"/>
    <w:rsid w:val="004C7C9C"/>
    <w:rsid w:val="004D5D8C"/>
    <w:rsid w:val="004D5E27"/>
    <w:rsid w:val="004E315B"/>
    <w:rsid w:val="004E3CE9"/>
    <w:rsid w:val="004E4CD6"/>
    <w:rsid w:val="004E6B19"/>
    <w:rsid w:val="004E77F5"/>
    <w:rsid w:val="004E7EEA"/>
    <w:rsid w:val="004F1231"/>
    <w:rsid w:val="004F1CBD"/>
    <w:rsid w:val="004F6B02"/>
    <w:rsid w:val="0050178A"/>
    <w:rsid w:val="005037EB"/>
    <w:rsid w:val="00503EBC"/>
    <w:rsid w:val="00505E66"/>
    <w:rsid w:val="00511684"/>
    <w:rsid w:val="0051392C"/>
    <w:rsid w:val="005213BB"/>
    <w:rsid w:val="00521EFE"/>
    <w:rsid w:val="00522E01"/>
    <w:rsid w:val="00523ADD"/>
    <w:rsid w:val="00525037"/>
    <w:rsid w:val="00530CDA"/>
    <w:rsid w:val="00534B23"/>
    <w:rsid w:val="00535411"/>
    <w:rsid w:val="00535FED"/>
    <w:rsid w:val="00536E99"/>
    <w:rsid w:val="00537D28"/>
    <w:rsid w:val="00545CB4"/>
    <w:rsid w:val="0054651D"/>
    <w:rsid w:val="005477A8"/>
    <w:rsid w:val="00551E95"/>
    <w:rsid w:val="00555CDA"/>
    <w:rsid w:val="00557A2F"/>
    <w:rsid w:val="0057688E"/>
    <w:rsid w:val="005769FE"/>
    <w:rsid w:val="00580299"/>
    <w:rsid w:val="00582E74"/>
    <w:rsid w:val="00584ED2"/>
    <w:rsid w:val="00587339"/>
    <w:rsid w:val="00594764"/>
    <w:rsid w:val="00597246"/>
    <w:rsid w:val="00597301"/>
    <w:rsid w:val="005A410C"/>
    <w:rsid w:val="005A42C6"/>
    <w:rsid w:val="005A5C20"/>
    <w:rsid w:val="005B0A4C"/>
    <w:rsid w:val="005B3C85"/>
    <w:rsid w:val="005B5F14"/>
    <w:rsid w:val="005B5FAA"/>
    <w:rsid w:val="005C488A"/>
    <w:rsid w:val="005D24C9"/>
    <w:rsid w:val="005D3FDE"/>
    <w:rsid w:val="005D4BAB"/>
    <w:rsid w:val="005D4FE9"/>
    <w:rsid w:val="005D50BC"/>
    <w:rsid w:val="005D5E23"/>
    <w:rsid w:val="005E0842"/>
    <w:rsid w:val="005E0EA3"/>
    <w:rsid w:val="005E100F"/>
    <w:rsid w:val="005E42AE"/>
    <w:rsid w:val="005E5C1B"/>
    <w:rsid w:val="005E63C7"/>
    <w:rsid w:val="005E6D98"/>
    <w:rsid w:val="005F07B3"/>
    <w:rsid w:val="005F2A23"/>
    <w:rsid w:val="005F4134"/>
    <w:rsid w:val="005F46C5"/>
    <w:rsid w:val="005F76D8"/>
    <w:rsid w:val="00600A87"/>
    <w:rsid w:val="00601E5F"/>
    <w:rsid w:val="00603111"/>
    <w:rsid w:val="00603BAB"/>
    <w:rsid w:val="00604199"/>
    <w:rsid w:val="00604E24"/>
    <w:rsid w:val="00607C8A"/>
    <w:rsid w:val="006145C2"/>
    <w:rsid w:val="0061561D"/>
    <w:rsid w:val="00616047"/>
    <w:rsid w:val="00622543"/>
    <w:rsid w:val="00622EC2"/>
    <w:rsid w:val="006256B0"/>
    <w:rsid w:val="00626AEF"/>
    <w:rsid w:val="006277F7"/>
    <w:rsid w:val="00627D93"/>
    <w:rsid w:val="00631218"/>
    <w:rsid w:val="0063241F"/>
    <w:rsid w:val="006328F1"/>
    <w:rsid w:val="006346A3"/>
    <w:rsid w:val="006421A9"/>
    <w:rsid w:val="00642C11"/>
    <w:rsid w:val="00646C69"/>
    <w:rsid w:val="00655955"/>
    <w:rsid w:val="00656F10"/>
    <w:rsid w:val="00657F9D"/>
    <w:rsid w:val="00674039"/>
    <w:rsid w:val="00676C8A"/>
    <w:rsid w:val="00680EB0"/>
    <w:rsid w:val="00683E72"/>
    <w:rsid w:val="00684632"/>
    <w:rsid w:val="00686FA0"/>
    <w:rsid w:val="00697A62"/>
    <w:rsid w:val="00697EC0"/>
    <w:rsid w:val="006A0117"/>
    <w:rsid w:val="006A030D"/>
    <w:rsid w:val="006A075A"/>
    <w:rsid w:val="006A1855"/>
    <w:rsid w:val="006A41E3"/>
    <w:rsid w:val="006A501D"/>
    <w:rsid w:val="006A5FFE"/>
    <w:rsid w:val="006A68F4"/>
    <w:rsid w:val="006B1568"/>
    <w:rsid w:val="006B285C"/>
    <w:rsid w:val="006B6AEF"/>
    <w:rsid w:val="006C0A24"/>
    <w:rsid w:val="006C14B0"/>
    <w:rsid w:val="006C35C9"/>
    <w:rsid w:val="006C39AF"/>
    <w:rsid w:val="006C580F"/>
    <w:rsid w:val="006C687C"/>
    <w:rsid w:val="006C6E3A"/>
    <w:rsid w:val="006D1466"/>
    <w:rsid w:val="006D1AE4"/>
    <w:rsid w:val="006D5797"/>
    <w:rsid w:val="006D701D"/>
    <w:rsid w:val="006D7B73"/>
    <w:rsid w:val="006E49E8"/>
    <w:rsid w:val="006F058D"/>
    <w:rsid w:val="006F08E3"/>
    <w:rsid w:val="006F6538"/>
    <w:rsid w:val="00700775"/>
    <w:rsid w:val="00701243"/>
    <w:rsid w:val="00703E19"/>
    <w:rsid w:val="00704AA2"/>
    <w:rsid w:val="00704EBA"/>
    <w:rsid w:val="00707C58"/>
    <w:rsid w:val="007106AD"/>
    <w:rsid w:val="00715E04"/>
    <w:rsid w:val="00716401"/>
    <w:rsid w:val="007165E7"/>
    <w:rsid w:val="0072235E"/>
    <w:rsid w:val="00722398"/>
    <w:rsid w:val="00726430"/>
    <w:rsid w:val="00726E41"/>
    <w:rsid w:val="0074198E"/>
    <w:rsid w:val="00741E1F"/>
    <w:rsid w:val="00743A52"/>
    <w:rsid w:val="00755C0D"/>
    <w:rsid w:val="0075786B"/>
    <w:rsid w:val="0076024B"/>
    <w:rsid w:val="00763F4F"/>
    <w:rsid w:val="00765B60"/>
    <w:rsid w:val="00765DCF"/>
    <w:rsid w:val="007662FF"/>
    <w:rsid w:val="0076630E"/>
    <w:rsid w:val="00770954"/>
    <w:rsid w:val="00773658"/>
    <w:rsid w:val="0077435F"/>
    <w:rsid w:val="00782ECD"/>
    <w:rsid w:val="0078316F"/>
    <w:rsid w:val="0078480C"/>
    <w:rsid w:val="00790E14"/>
    <w:rsid w:val="007A1D69"/>
    <w:rsid w:val="007A53B5"/>
    <w:rsid w:val="007B1F43"/>
    <w:rsid w:val="007B2E27"/>
    <w:rsid w:val="007B6C2A"/>
    <w:rsid w:val="007C309E"/>
    <w:rsid w:val="007C3270"/>
    <w:rsid w:val="007C3E5F"/>
    <w:rsid w:val="007C466C"/>
    <w:rsid w:val="007C512A"/>
    <w:rsid w:val="007D0833"/>
    <w:rsid w:val="007D1227"/>
    <w:rsid w:val="007D2DBC"/>
    <w:rsid w:val="007D3BEA"/>
    <w:rsid w:val="007D3DDD"/>
    <w:rsid w:val="007D52BA"/>
    <w:rsid w:val="007D5930"/>
    <w:rsid w:val="007E1191"/>
    <w:rsid w:val="007F0D4F"/>
    <w:rsid w:val="007F0D5E"/>
    <w:rsid w:val="007F6080"/>
    <w:rsid w:val="00804134"/>
    <w:rsid w:val="00810669"/>
    <w:rsid w:val="00814E91"/>
    <w:rsid w:val="008169C9"/>
    <w:rsid w:val="00820BF4"/>
    <w:rsid w:val="00823497"/>
    <w:rsid w:val="00826519"/>
    <w:rsid w:val="008301EC"/>
    <w:rsid w:val="00834FF0"/>
    <w:rsid w:val="00835622"/>
    <w:rsid w:val="0083630B"/>
    <w:rsid w:val="008376DC"/>
    <w:rsid w:val="0083793F"/>
    <w:rsid w:val="00843593"/>
    <w:rsid w:val="0084775C"/>
    <w:rsid w:val="008514B6"/>
    <w:rsid w:val="0085448A"/>
    <w:rsid w:val="00861C91"/>
    <w:rsid w:val="00862F5A"/>
    <w:rsid w:val="00864722"/>
    <w:rsid w:val="00865BC4"/>
    <w:rsid w:val="008718A2"/>
    <w:rsid w:val="00886553"/>
    <w:rsid w:val="00891057"/>
    <w:rsid w:val="00892132"/>
    <w:rsid w:val="00892839"/>
    <w:rsid w:val="00893BF3"/>
    <w:rsid w:val="00893D2F"/>
    <w:rsid w:val="00896C36"/>
    <w:rsid w:val="00896CFC"/>
    <w:rsid w:val="008A1412"/>
    <w:rsid w:val="008A22BD"/>
    <w:rsid w:val="008A474D"/>
    <w:rsid w:val="008A73FA"/>
    <w:rsid w:val="008B028C"/>
    <w:rsid w:val="008B17DD"/>
    <w:rsid w:val="008B4342"/>
    <w:rsid w:val="008B4D88"/>
    <w:rsid w:val="008C0582"/>
    <w:rsid w:val="008C0BA5"/>
    <w:rsid w:val="008C2B44"/>
    <w:rsid w:val="008C3A83"/>
    <w:rsid w:val="008C488E"/>
    <w:rsid w:val="008C5BC7"/>
    <w:rsid w:val="008C6516"/>
    <w:rsid w:val="008C7F4E"/>
    <w:rsid w:val="008D0A77"/>
    <w:rsid w:val="008D1530"/>
    <w:rsid w:val="008D36A5"/>
    <w:rsid w:val="008D3948"/>
    <w:rsid w:val="008D3E15"/>
    <w:rsid w:val="008D6271"/>
    <w:rsid w:val="008E3007"/>
    <w:rsid w:val="008E49A0"/>
    <w:rsid w:val="008E6A20"/>
    <w:rsid w:val="008E7000"/>
    <w:rsid w:val="008E750A"/>
    <w:rsid w:val="008F6ADA"/>
    <w:rsid w:val="008F7928"/>
    <w:rsid w:val="0090315D"/>
    <w:rsid w:val="009038FD"/>
    <w:rsid w:val="00903BA5"/>
    <w:rsid w:val="00904697"/>
    <w:rsid w:val="0091044B"/>
    <w:rsid w:val="009114A1"/>
    <w:rsid w:val="0091278A"/>
    <w:rsid w:val="009127A9"/>
    <w:rsid w:val="00914331"/>
    <w:rsid w:val="00917BEE"/>
    <w:rsid w:val="009209C1"/>
    <w:rsid w:val="00921B23"/>
    <w:rsid w:val="00923104"/>
    <w:rsid w:val="009305E1"/>
    <w:rsid w:val="009329F5"/>
    <w:rsid w:val="0093395A"/>
    <w:rsid w:val="00935250"/>
    <w:rsid w:val="00935747"/>
    <w:rsid w:val="00935A00"/>
    <w:rsid w:val="00937D1E"/>
    <w:rsid w:val="00940A71"/>
    <w:rsid w:val="0094279A"/>
    <w:rsid w:val="00942EB7"/>
    <w:rsid w:val="009442E7"/>
    <w:rsid w:val="00944518"/>
    <w:rsid w:val="00946E66"/>
    <w:rsid w:val="009470EA"/>
    <w:rsid w:val="00950BE5"/>
    <w:rsid w:val="009514C5"/>
    <w:rsid w:val="009522C4"/>
    <w:rsid w:val="009525A6"/>
    <w:rsid w:val="00953373"/>
    <w:rsid w:val="009544D5"/>
    <w:rsid w:val="00955A00"/>
    <w:rsid w:val="00961755"/>
    <w:rsid w:val="00962288"/>
    <w:rsid w:val="00962CDF"/>
    <w:rsid w:val="009633A2"/>
    <w:rsid w:val="009646F9"/>
    <w:rsid w:val="00964865"/>
    <w:rsid w:val="00965812"/>
    <w:rsid w:val="0096745D"/>
    <w:rsid w:val="009704C3"/>
    <w:rsid w:val="00971567"/>
    <w:rsid w:val="009750CA"/>
    <w:rsid w:val="00982F26"/>
    <w:rsid w:val="009841A0"/>
    <w:rsid w:val="0098584D"/>
    <w:rsid w:val="009862CD"/>
    <w:rsid w:val="0098759A"/>
    <w:rsid w:val="0099143B"/>
    <w:rsid w:val="00991641"/>
    <w:rsid w:val="00991BF2"/>
    <w:rsid w:val="00996505"/>
    <w:rsid w:val="0099725C"/>
    <w:rsid w:val="009A0821"/>
    <w:rsid w:val="009A1396"/>
    <w:rsid w:val="009A30F0"/>
    <w:rsid w:val="009B586B"/>
    <w:rsid w:val="009B6470"/>
    <w:rsid w:val="009C0959"/>
    <w:rsid w:val="009C7D2B"/>
    <w:rsid w:val="009D12E9"/>
    <w:rsid w:val="009D154A"/>
    <w:rsid w:val="009D1CD6"/>
    <w:rsid w:val="009D216A"/>
    <w:rsid w:val="009D2364"/>
    <w:rsid w:val="009D6662"/>
    <w:rsid w:val="009E4265"/>
    <w:rsid w:val="009F196D"/>
    <w:rsid w:val="009F51CE"/>
    <w:rsid w:val="009F5967"/>
    <w:rsid w:val="009F5A1E"/>
    <w:rsid w:val="009F714C"/>
    <w:rsid w:val="00A00EF2"/>
    <w:rsid w:val="00A01B2D"/>
    <w:rsid w:val="00A01B67"/>
    <w:rsid w:val="00A0429E"/>
    <w:rsid w:val="00A06625"/>
    <w:rsid w:val="00A10414"/>
    <w:rsid w:val="00A121EA"/>
    <w:rsid w:val="00A12D52"/>
    <w:rsid w:val="00A13BE2"/>
    <w:rsid w:val="00A156BB"/>
    <w:rsid w:val="00A157A9"/>
    <w:rsid w:val="00A15985"/>
    <w:rsid w:val="00A15994"/>
    <w:rsid w:val="00A173A6"/>
    <w:rsid w:val="00A17E34"/>
    <w:rsid w:val="00A20658"/>
    <w:rsid w:val="00A2252C"/>
    <w:rsid w:val="00A2277A"/>
    <w:rsid w:val="00A306EC"/>
    <w:rsid w:val="00A30C87"/>
    <w:rsid w:val="00A30D4C"/>
    <w:rsid w:val="00A34D11"/>
    <w:rsid w:val="00A40712"/>
    <w:rsid w:val="00A424AA"/>
    <w:rsid w:val="00A43287"/>
    <w:rsid w:val="00A44F34"/>
    <w:rsid w:val="00A45CA7"/>
    <w:rsid w:val="00A45F78"/>
    <w:rsid w:val="00A460C0"/>
    <w:rsid w:val="00A50B23"/>
    <w:rsid w:val="00A50DA9"/>
    <w:rsid w:val="00A5157E"/>
    <w:rsid w:val="00A52E3B"/>
    <w:rsid w:val="00A53258"/>
    <w:rsid w:val="00A5482C"/>
    <w:rsid w:val="00A553B8"/>
    <w:rsid w:val="00A56272"/>
    <w:rsid w:val="00A5696B"/>
    <w:rsid w:val="00A655FB"/>
    <w:rsid w:val="00A65E20"/>
    <w:rsid w:val="00A6700F"/>
    <w:rsid w:val="00A70118"/>
    <w:rsid w:val="00A709D1"/>
    <w:rsid w:val="00A72FB9"/>
    <w:rsid w:val="00A75658"/>
    <w:rsid w:val="00A80745"/>
    <w:rsid w:val="00A81F2B"/>
    <w:rsid w:val="00A826F0"/>
    <w:rsid w:val="00A863F9"/>
    <w:rsid w:val="00A86C78"/>
    <w:rsid w:val="00A900F2"/>
    <w:rsid w:val="00A9035B"/>
    <w:rsid w:val="00A9122C"/>
    <w:rsid w:val="00A92120"/>
    <w:rsid w:val="00A95927"/>
    <w:rsid w:val="00A97190"/>
    <w:rsid w:val="00A97E70"/>
    <w:rsid w:val="00AA0619"/>
    <w:rsid w:val="00AA50C0"/>
    <w:rsid w:val="00AB0854"/>
    <w:rsid w:val="00AB1356"/>
    <w:rsid w:val="00AB2C92"/>
    <w:rsid w:val="00AB44F7"/>
    <w:rsid w:val="00AB4746"/>
    <w:rsid w:val="00AB5BD0"/>
    <w:rsid w:val="00AB602E"/>
    <w:rsid w:val="00AC24BB"/>
    <w:rsid w:val="00AC28FE"/>
    <w:rsid w:val="00AC4971"/>
    <w:rsid w:val="00AD50D9"/>
    <w:rsid w:val="00AD51E8"/>
    <w:rsid w:val="00AE4289"/>
    <w:rsid w:val="00AE5130"/>
    <w:rsid w:val="00AE5E12"/>
    <w:rsid w:val="00AE684F"/>
    <w:rsid w:val="00AF00EE"/>
    <w:rsid w:val="00AF043B"/>
    <w:rsid w:val="00AF6375"/>
    <w:rsid w:val="00AF7245"/>
    <w:rsid w:val="00AF7857"/>
    <w:rsid w:val="00B04D5F"/>
    <w:rsid w:val="00B128D3"/>
    <w:rsid w:val="00B12A92"/>
    <w:rsid w:val="00B1591D"/>
    <w:rsid w:val="00B21234"/>
    <w:rsid w:val="00B21244"/>
    <w:rsid w:val="00B21ED0"/>
    <w:rsid w:val="00B23BBD"/>
    <w:rsid w:val="00B25DDF"/>
    <w:rsid w:val="00B2633C"/>
    <w:rsid w:val="00B3051E"/>
    <w:rsid w:val="00B33204"/>
    <w:rsid w:val="00B341BC"/>
    <w:rsid w:val="00B355EB"/>
    <w:rsid w:val="00B377BB"/>
    <w:rsid w:val="00B42B3D"/>
    <w:rsid w:val="00B5137E"/>
    <w:rsid w:val="00B51BFB"/>
    <w:rsid w:val="00B532E2"/>
    <w:rsid w:val="00B5622F"/>
    <w:rsid w:val="00B62700"/>
    <w:rsid w:val="00B674F3"/>
    <w:rsid w:val="00B715BB"/>
    <w:rsid w:val="00B74096"/>
    <w:rsid w:val="00B74306"/>
    <w:rsid w:val="00B74E9E"/>
    <w:rsid w:val="00B752C4"/>
    <w:rsid w:val="00B76061"/>
    <w:rsid w:val="00B84AD7"/>
    <w:rsid w:val="00B85C67"/>
    <w:rsid w:val="00B923BD"/>
    <w:rsid w:val="00B9338B"/>
    <w:rsid w:val="00B9404C"/>
    <w:rsid w:val="00BA1969"/>
    <w:rsid w:val="00BA3683"/>
    <w:rsid w:val="00BA4303"/>
    <w:rsid w:val="00BA49AF"/>
    <w:rsid w:val="00BA60DB"/>
    <w:rsid w:val="00BA76C7"/>
    <w:rsid w:val="00BB1BD3"/>
    <w:rsid w:val="00BB6D50"/>
    <w:rsid w:val="00BB7EF9"/>
    <w:rsid w:val="00BC117B"/>
    <w:rsid w:val="00BC1B45"/>
    <w:rsid w:val="00BC22C0"/>
    <w:rsid w:val="00BC2956"/>
    <w:rsid w:val="00BC29E7"/>
    <w:rsid w:val="00BC2CD2"/>
    <w:rsid w:val="00BC67AC"/>
    <w:rsid w:val="00BC7021"/>
    <w:rsid w:val="00BC77D6"/>
    <w:rsid w:val="00BD1332"/>
    <w:rsid w:val="00BD208D"/>
    <w:rsid w:val="00BD26DD"/>
    <w:rsid w:val="00BD38BC"/>
    <w:rsid w:val="00BD4FD0"/>
    <w:rsid w:val="00BE1F42"/>
    <w:rsid w:val="00BE7541"/>
    <w:rsid w:val="00BF0600"/>
    <w:rsid w:val="00BF2336"/>
    <w:rsid w:val="00BF5D7A"/>
    <w:rsid w:val="00C0212E"/>
    <w:rsid w:val="00C032B9"/>
    <w:rsid w:val="00C0467F"/>
    <w:rsid w:val="00C059B0"/>
    <w:rsid w:val="00C07A0D"/>
    <w:rsid w:val="00C159E3"/>
    <w:rsid w:val="00C17D47"/>
    <w:rsid w:val="00C23A02"/>
    <w:rsid w:val="00C247E8"/>
    <w:rsid w:val="00C26458"/>
    <w:rsid w:val="00C26701"/>
    <w:rsid w:val="00C3093C"/>
    <w:rsid w:val="00C30F75"/>
    <w:rsid w:val="00C33ABD"/>
    <w:rsid w:val="00C44CE3"/>
    <w:rsid w:val="00C536FE"/>
    <w:rsid w:val="00C554C5"/>
    <w:rsid w:val="00C60BC6"/>
    <w:rsid w:val="00C62808"/>
    <w:rsid w:val="00C642BA"/>
    <w:rsid w:val="00C6479F"/>
    <w:rsid w:val="00C719CC"/>
    <w:rsid w:val="00C72481"/>
    <w:rsid w:val="00C815A0"/>
    <w:rsid w:val="00C81B67"/>
    <w:rsid w:val="00C82D01"/>
    <w:rsid w:val="00C97FBF"/>
    <w:rsid w:val="00CA0783"/>
    <w:rsid w:val="00CA1596"/>
    <w:rsid w:val="00CA2DFD"/>
    <w:rsid w:val="00CB3C4D"/>
    <w:rsid w:val="00CB3F49"/>
    <w:rsid w:val="00CB79B2"/>
    <w:rsid w:val="00CB7E8A"/>
    <w:rsid w:val="00CC7256"/>
    <w:rsid w:val="00CD1017"/>
    <w:rsid w:val="00CD1BA8"/>
    <w:rsid w:val="00CD23E8"/>
    <w:rsid w:val="00CD28BE"/>
    <w:rsid w:val="00CD2A99"/>
    <w:rsid w:val="00CD5FD2"/>
    <w:rsid w:val="00CD61AA"/>
    <w:rsid w:val="00CE12E8"/>
    <w:rsid w:val="00CE1E33"/>
    <w:rsid w:val="00CE2930"/>
    <w:rsid w:val="00CE59EC"/>
    <w:rsid w:val="00CE6F94"/>
    <w:rsid w:val="00CF13FF"/>
    <w:rsid w:val="00CF4BCF"/>
    <w:rsid w:val="00CF65AD"/>
    <w:rsid w:val="00D01003"/>
    <w:rsid w:val="00D05B41"/>
    <w:rsid w:val="00D06685"/>
    <w:rsid w:val="00D14E9C"/>
    <w:rsid w:val="00D15D80"/>
    <w:rsid w:val="00D16DA1"/>
    <w:rsid w:val="00D16FA3"/>
    <w:rsid w:val="00D223F0"/>
    <w:rsid w:val="00D23392"/>
    <w:rsid w:val="00D23BB8"/>
    <w:rsid w:val="00D378C8"/>
    <w:rsid w:val="00D40703"/>
    <w:rsid w:val="00D412B8"/>
    <w:rsid w:val="00D45AB2"/>
    <w:rsid w:val="00D51BEA"/>
    <w:rsid w:val="00D51D37"/>
    <w:rsid w:val="00D53CFA"/>
    <w:rsid w:val="00D608BA"/>
    <w:rsid w:val="00D63126"/>
    <w:rsid w:val="00D6455D"/>
    <w:rsid w:val="00D66A79"/>
    <w:rsid w:val="00D7058F"/>
    <w:rsid w:val="00D7239F"/>
    <w:rsid w:val="00D807B9"/>
    <w:rsid w:val="00D80E82"/>
    <w:rsid w:val="00D8181E"/>
    <w:rsid w:val="00D82D39"/>
    <w:rsid w:val="00D834AD"/>
    <w:rsid w:val="00D86A47"/>
    <w:rsid w:val="00D87A20"/>
    <w:rsid w:val="00D87BD0"/>
    <w:rsid w:val="00D87DCF"/>
    <w:rsid w:val="00D941F0"/>
    <w:rsid w:val="00D94E64"/>
    <w:rsid w:val="00D961DE"/>
    <w:rsid w:val="00D979AB"/>
    <w:rsid w:val="00D97ED1"/>
    <w:rsid w:val="00DA022D"/>
    <w:rsid w:val="00DA2815"/>
    <w:rsid w:val="00DB0DB0"/>
    <w:rsid w:val="00DB117B"/>
    <w:rsid w:val="00DB3A14"/>
    <w:rsid w:val="00DB4922"/>
    <w:rsid w:val="00DB4D9F"/>
    <w:rsid w:val="00DB5C35"/>
    <w:rsid w:val="00DB7F61"/>
    <w:rsid w:val="00DC084C"/>
    <w:rsid w:val="00DC096B"/>
    <w:rsid w:val="00DC0D7B"/>
    <w:rsid w:val="00DC2219"/>
    <w:rsid w:val="00DC4515"/>
    <w:rsid w:val="00DC4595"/>
    <w:rsid w:val="00DD12C0"/>
    <w:rsid w:val="00DD37B9"/>
    <w:rsid w:val="00DD515E"/>
    <w:rsid w:val="00DD7080"/>
    <w:rsid w:val="00DE03E2"/>
    <w:rsid w:val="00DE2BD7"/>
    <w:rsid w:val="00DE578E"/>
    <w:rsid w:val="00DF1631"/>
    <w:rsid w:val="00DF2072"/>
    <w:rsid w:val="00DF21D0"/>
    <w:rsid w:val="00DF411B"/>
    <w:rsid w:val="00DF6D21"/>
    <w:rsid w:val="00DF7636"/>
    <w:rsid w:val="00E00E41"/>
    <w:rsid w:val="00E11E18"/>
    <w:rsid w:val="00E11E6E"/>
    <w:rsid w:val="00E14901"/>
    <w:rsid w:val="00E149F5"/>
    <w:rsid w:val="00E17BB4"/>
    <w:rsid w:val="00E17BE3"/>
    <w:rsid w:val="00E21149"/>
    <w:rsid w:val="00E227B8"/>
    <w:rsid w:val="00E230B3"/>
    <w:rsid w:val="00E25573"/>
    <w:rsid w:val="00E27520"/>
    <w:rsid w:val="00E345F7"/>
    <w:rsid w:val="00E359CE"/>
    <w:rsid w:val="00E35E28"/>
    <w:rsid w:val="00E35FF0"/>
    <w:rsid w:val="00E40316"/>
    <w:rsid w:val="00E43AB1"/>
    <w:rsid w:val="00E53581"/>
    <w:rsid w:val="00E5414A"/>
    <w:rsid w:val="00E55D58"/>
    <w:rsid w:val="00E55F54"/>
    <w:rsid w:val="00E56BDC"/>
    <w:rsid w:val="00E608CC"/>
    <w:rsid w:val="00E60A20"/>
    <w:rsid w:val="00E61A0A"/>
    <w:rsid w:val="00E66008"/>
    <w:rsid w:val="00E67FB3"/>
    <w:rsid w:val="00E70934"/>
    <w:rsid w:val="00E72D0E"/>
    <w:rsid w:val="00E746BC"/>
    <w:rsid w:val="00E76BAA"/>
    <w:rsid w:val="00E83347"/>
    <w:rsid w:val="00E83812"/>
    <w:rsid w:val="00E84B70"/>
    <w:rsid w:val="00E91407"/>
    <w:rsid w:val="00E96C67"/>
    <w:rsid w:val="00E971C0"/>
    <w:rsid w:val="00EA2BEC"/>
    <w:rsid w:val="00EA52B7"/>
    <w:rsid w:val="00EA6D2C"/>
    <w:rsid w:val="00EA723D"/>
    <w:rsid w:val="00EA787B"/>
    <w:rsid w:val="00EB2AD4"/>
    <w:rsid w:val="00EB329C"/>
    <w:rsid w:val="00EB378D"/>
    <w:rsid w:val="00EB76E3"/>
    <w:rsid w:val="00EB7E72"/>
    <w:rsid w:val="00EC04BA"/>
    <w:rsid w:val="00EC28B8"/>
    <w:rsid w:val="00EC4F30"/>
    <w:rsid w:val="00EC733D"/>
    <w:rsid w:val="00ED173B"/>
    <w:rsid w:val="00ED1989"/>
    <w:rsid w:val="00ED21D3"/>
    <w:rsid w:val="00ED6608"/>
    <w:rsid w:val="00ED78F6"/>
    <w:rsid w:val="00EE29D1"/>
    <w:rsid w:val="00EE6C52"/>
    <w:rsid w:val="00EF0217"/>
    <w:rsid w:val="00EF04B6"/>
    <w:rsid w:val="00EF497E"/>
    <w:rsid w:val="00EF77F2"/>
    <w:rsid w:val="00EF7C8D"/>
    <w:rsid w:val="00F032BB"/>
    <w:rsid w:val="00F06920"/>
    <w:rsid w:val="00F1213F"/>
    <w:rsid w:val="00F12CDE"/>
    <w:rsid w:val="00F2086E"/>
    <w:rsid w:val="00F25546"/>
    <w:rsid w:val="00F26DCC"/>
    <w:rsid w:val="00F30939"/>
    <w:rsid w:val="00F3349E"/>
    <w:rsid w:val="00F340DD"/>
    <w:rsid w:val="00F35492"/>
    <w:rsid w:val="00F35C28"/>
    <w:rsid w:val="00F41794"/>
    <w:rsid w:val="00F425F9"/>
    <w:rsid w:val="00F44691"/>
    <w:rsid w:val="00F55F29"/>
    <w:rsid w:val="00F62842"/>
    <w:rsid w:val="00F746AA"/>
    <w:rsid w:val="00F77E6A"/>
    <w:rsid w:val="00F82AAF"/>
    <w:rsid w:val="00F839F4"/>
    <w:rsid w:val="00F85FA6"/>
    <w:rsid w:val="00F86592"/>
    <w:rsid w:val="00F8708A"/>
    <w:rsid w:val="00F9192A"/>
    <w:rsid w:val="00F92843"/>
    <w:rsid w:val="00F930AA"/>
    <w:rsid w:val="00F953ED"/>
    <w:rsid w:val="00F96777"/>
    <w:rsid w:val="00F97B97"/>
    <w:rsid w:val="00FA24D3"/>
    <w:rsid w:val="00FA7B1B"/>
    <w:rsid w:val="00FB48E0"/>
    <w:rsid w:val="00FB6B32"/>
    <w:rsid w:val="00FC1D76"/>
    <w:rsid w:val="00FC325B"/>
    <w:rsid w:val="00FC4EB7"/>
    <w:rsid w:val="00FC6524"/>
    <w:rsid w:val="00FD06E5"/>
    <w:rsid w:val="00FD1AE8"/>
    <w:rsid w:val="00FD3956"/>
    <w:rsid w:val="00FD5B2C"/>
    <w:rsid w:val="00FD6C1C"/>
    <w:rsid w:val="00FE3291"/>
    <w:rsid w:val="00FE3565"/>
    <w:rsid w:val="00FE3AC4"/>
    <w:rsid w:val="00FE4CA5"/>
    <w:rsid w:val="00FE4F87"/>
    <w:rsid w:val="00FE73B6"/>
    <w:rsid w:val="00FE7D8D"/>
    <w:rsid w:val="00FF0F35"/>
    <w:rsid w:val="00FF2075"/>
    <w:rsid w:val="00FF2313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5939E9"/>
  <w15:chartTrackingRefBased/>
  <w15:docId w15:val="{E4C9689A-220D-48BB-AC7B-5A1CF63F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7606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7CB0"/>
  </w:style>
  <w:style w:type="paragraph" w:styleId="a5">
    <w:name w:val="footer"/>
    <w:basedOn w:val="a"/>
    <w:link w:val="a6"/>
    <w:uiPriority w:val="99"/>
    <w:unhideWhenUsed/>
    <w:rsid w:val="0011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7CB0"/>
  </w:style>
  <w:style w:type="table" w:styleId="a7">
    <w:name w:val="Table Grid"/>
    <w:basedOn w:val="a1"/>
    <w:rsid w:val="00C2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F49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B128D3"/>
  </w:style>
  <w:style w:type="character" w:customStyle="1" w:styleId="20">
    <w:name w:val="Заголовок 2 Знак"/>
    <w:basedOn w:val="a0"/>
    <w:link w:val="2"/>
    <w:uiPriority w:val="9"/>
    <w:rsid w:val="00B76061"/>
    <w:rPr>
      <w:rFonts w:eastAsia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54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B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paragraph" w:styleId="ac">
    <w:name w:val="No Spacing"/>
    <w:qFormat/>
    <w:rsid w:val="00240DC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A50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1E294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1E294D"/>
  </w:style>
  <w:style w:type="character" w:styleId="ad">
    <w:name w:val="Hyperlink"/>
    <w:basedOn w:val="a0"/>
    <w:uiPriority w:val="99"/>
    <w:unhideWhenUsed/>
    <w:rsid w:val="00AF785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7857"/>
    <w:rPr>
      <w:color w:val="605E5C"/>
      <w:shd w:val="clear" w:color="auto" w:fill="E1DFDD"/>
    </w:rPr>
  </w:style>
  <w:style w:type="paragraph" w:customStyle="1" w:styleId="ae">
    <w:name w:val="Стиль"/>
    <w:rsid w:val="008B1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lang w:eastAsia="ru-RU"/>
    </w:rPr>
  </w:style>
  <w:style w:type="paragraph" w:customStyle="1" w:styleId="consplusnormal0">
    <w:name w:val="consplusnormal"/>
    <w:basedOn w:val="a"/>
    <w:rsid w:val="006D701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3634-4491-4762-A441-C54C309F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5968</Words>
  <Characters>34023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Шмелёв</dc:creator>
  <cp:keywords/>
  <dc:description/>
  <cp:lastModifiedBy>User</cp:lastModifiedBy>
  <cp:revision>105</cp:revision>
  <cp:lastPrinted>2024-05-24T10:55:00Z</cp:lastPrinted>
  <dcterms:created xsi:type="dcterms:W3CDTF">2024-05-22T05:12:00Z</dcterms:created>
  <dcterms:modified xsi:type="dcterms:W3CDTF">2024-06-03T06:33:00Z</dcterms:modified>
</cp:coreProperties>
</file>